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476" w:type="dxa"/>
        <w:tblInd w:w="93" w:type="dxa"/>
        <w:tblLayout w:type="autofit"/>
        <w:tblCellMar>
          <w:top w:w="0" w:type="dxa"/>
          <w:left w:w="108" w:type="dxa"/>
          <w:bottom w:w="0" w:type="dxa"/>
          <w:right w:w="108" w:type="dxa"/>
        </w:tblCellMar>
      </w:tblPr>
      <w:tblGrid>
        <w:gridCol w:w="1088"/>
        <w:gridCol w:w="3868"/>
        <w:gridCol w:w="1560"/>
        <w:gridCol w:w="1088"/>
        <w:gridCol w:w="1088"/>
        <w:gridCol w:w="1784"/>
      </w:tblGrid>
      <w:tr>
        <w:tblPrEx>
          <w:tblCellMar>
            <w:top w:w="0" w:type="dxa"/>
            <w:left w:w="108" w:type="dxa"/>
            <w:bottom w:w="0" w:type="dxa"/>
            <w:right w:w="108" w:type="dxa"/>
          </w:tblCellMar>
        </w:tblPrEx>
        <w:trPr>
          <w:trHeight w:val="858" w:hRule="atLeast"/>
        </w:trPr>
        <w:tc>
          <w:tcPr>
            <w:tcW w:w="10476" w:type="dxa"/>
            <w:gridSpan w:val="6"/>
            <w:tcBorders>
              <w:top w:val="nil"/>
              <w:left w:val="nil"/>
              <w:bottom w:val="single" w:color="auto" w:sz="4" w:space="0"/>
              <w:right w:val="nil"/>
            </w:tcBorders>
            <w:shd w:val="clear" w:color="auto" w:fill="auto"/>
            <w:noWrap/>
            <w:vAlign w:val="center"/>
          </w:tcPr>
          <w:p>
            <w:pPr>
              <w:widowControl/>
              <w:jc w:val="center"/>
              <w:rPr>
                <w:rFonts w:hint="default"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2014年度科研项目立项清单</w:t>
            </w:r>
          </w:p>
        </w:tc>
      </w:tr>
      <w:tr>
        <w:tblPrEx>
          <w:tblCellMar>
            <w:top w:w="0" w:type="dxa"/>
            <w:left w:w="108" w:type="dxa"/>
            <w:bottom w:w="0" w:type="dxa"/>
            <w:right w:w="108" w:type="dxa"/>
          </w:tblCellMar>
        </w:tblPrEx>
        <w:trPr>
          <w:trHeight w:val="673"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序号</w:t>
            </w:r>
          </w:p>
        </w:tc>
        <w:tc>
          <w:tcPr>
            <w:tcW w:w="386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项目名称</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项目批号</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主持人</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年度</w:t>
            </w:r>
          </w:p>
        </w:tc>
        <w:tc>
          <w:tcPr>
            <w:tcW w:w="17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基金类别</w:t>
            </w:r>
          </w:p>
        </w:tc>
      </w:tr>
      <w:tr>
        <w:tblPrEx>
          <w:tblCellMar>
            <w:top w:w="0" w:type="dxa"/>
            <w:left w:w="108" w:type="dxa"/>
            <w:bottom w:w="0" w:type="dxa"/>
            <w:right w:w="108" w:type="dxa"/>
          </w:tblCellMar>
        </w:tblPrEx>
        <w:trPr>
          <w:trHeight w:val="822"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w:t>
            </w:r>
          </w:p>
        </w:tc>
        <w:tc>
          <w:tcPr>
            <w:tcW w:w="3868"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磁性Fe</w:t>
            </w:r>
            <w:r>
              <w:rPr>
                <w:rFonts w:hint="default" w:ascii="Times New Roman" w:hAnsi="Times New Roman" w:eastAsia="宋体" w:cs="Times New Roman"/>
                <w:color w:val="000000"/>
                <w:kern w:val="0"/>
                <w:sz w:val="22"/>
                <w:vertAlign w:val="subscript"/>
              </w:rPr>
              <w:t>3</w:t>
            </w:r>
            <w:r>
              <w:rPr>
                <w:rFonts w:hint="default" w:ascii="Times New Roman" w:hAnsi="Times New Roman" w:eastAsia="宋体" w:cs="Times New Roman"/>
                <w:color w:val="000000"/>
                <w:kern w:val="0"/>
                <w:sz w:val="22"/>
              </w:rPr>
              <w:t>O</w:t>
            </w:r>
            <w:r>
              <w:rPr>
                <w:rFonts w:hint="default" w:ascii="Times New Roman" w:hAnsi="Times New Roman" w:eastAsia="宋体" w:cs="Times New Roman"/>
                <w:color w:val="000000"/>
                <w:kern w:val="0"/>
                <w:sz w:val="22"/>
                <w:vertAlign w:val="subscript"/>
              </w:rPr>
              <w:t>4</w:t>
            </w:r>
            <w:r>
              <w:rPr>
                <w:rFonts w:hint="default" w:ascii="Times New Roman" w:hAnsi="Times New Roman" w:eastAsia="宋体" w:cs="Times New Roman"/>
                <w:color w:val="000000"/>
                <w:kern w:val="0"/>
                <w:sz w:val="22"/>
              </w:rPr>
              <w:t>/PS基纳米材料的制备及其调控脂肪酶催化活性研究</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214701002</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陈志明</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2014</w:t>
            </w:r>
          </w:p>
        </w:tc>
        <w:tc>
          <w:tcPr>
            <w:tcW w:w="17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国家自然科学基金面上项目</w:t>
            </w: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w:t>
            </w:r>
          </w:p>
        </w:tc>
        <w:tc>
          <w:tcPr>
            <w:tcW w:w="3868"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金属有机骨架材料的后台合成修饰及其荧光传感性能研究</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21441008</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朱贤东</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2014</w:t>
            </w:r>
          </w:p>
        </w:tc>
        <w:tc>
          <w:tcPr>
            <w:tcW w:w="17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国家自然科学基金主任基金</w:t>
            </w: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3</w:t>
            </w:r>
          </w:p>
        </w:tc>
        <w:tc>
          <w:tcPr>
            <w:tcW w:w="3868"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可生物降解红色上转换磁性探针的设计合成及靶向成像和药物运输研究</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21405001</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丁玉洁</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2014</w:t>
            </w:r>
          </w:p>
        </w:tc>
        <w:tc>
          <w:tcPr>
            <w:tcW w:w="17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国家自然科学基金青年项目</w:t>
            </w: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4</w:t>
            </w:r>
          </w:p>
        </w:tc>
        <w:tc>
          <w:tcPr>
            <w:tcW w:w="3868"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基于随机行走的质子交换膜内受限空间粒子扩散模拟研究</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21406001</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傅应强</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2014</w:t>
            </w:r>
          </w:p>
        </w:tc>
        <w:tc>
          <w:tcPr>
            <w:tcW w:w="17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国家自然科学基金青年项目</w:t>
            </w: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5</w:t>
            </w:r>
          </w:p>
        </w:tc>
        <w:tc>
          <w:tcPr>
            <w:tcW w:w="3868"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人工湿地处理城市污泥过程重金属的迁移转化及其生物活性研究</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51408001</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徐大勇</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2014</w:t>
            </w:r>
          </w:p>
        </w:tc>
        <w:tc>
          <w:tcPr>
            <w:tcW w:w="17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国家自然科学基金青年项目</w:t>
            </w: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6</w:t>
            </w:r>
          </w:p>
        </w:tc>
        <w:tc>
          <w:tcPr>
            <w:tcW w:w="3868"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具有肿瘤靶向性的还原敏感高分子输药系统研究</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1408085QE76</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林</w:t>
            </w:r>
            <w:r>
              <w:rPr>
                <w:rFonts w:hint="eastAsia" w:ascii="Times New Roman" w:hAnsi="Times New Roman" w:eastAsia="宋体" w:cs="Times New Roman"/>
                <w:color w:val="000000"/>
                <w:kern w:val="0"/>
                <w:sz w:val="22"/>
                <w:lang w:val="en-US" w:eastAsia="zh-CN"/>
              </w:rPr>
              <w:t xml:space="preserve">  </w:t>
            </w:r>
            <w:r>
              <w:rPr>
                <w:rFonts w:hint="default" w:ascii="Times New Roman" w:hAnsi="Times New Roman" w:eastAsia="宋体" w:cs="Times New Roman"/>
                <w:color w:val="000000"/>
                <w:kern w:val="0"/>
                <w:sz w:val="22"/>
              </w:rPr>
              <w:t>英</w:t>
            </w: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bookmarkStart w:id="0" w:name="_GoBack"/>
            <w:bookmarkEnd w:id="0"/>
            <w:r>
              <w:rPr>
                <w:rFonts w:hint="default" w:ascii="Times New Roman" w:hAnsi="Times New Roman" w:eastAsia="宋体" w:cs="Times New Roman"/>
                <w:color w:val="000000"/>
                <w:kern w:val="0"/>
                <w:sz w:val="22"/>
              </w:rPr>
              <w:t>2014</w:t>
            </w:r>
          </w:p>
        </w:tc>
        <w:tc>
          <w:tcPr>
            <w:tcW w:w="17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省自然科学基金青年项目</w:t>
            </w: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7</w:t>
            </w:r>
          </w:p>
        </w:tc>
        <w:tc>
          <w:tcPr>
            <w:tcW w:w="3868"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c>
          <w:tcPr>
            <w:tcW w:w="17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8</w:t>
            </w:r>
          </w:p>
        </w:tc>
        <w:tc>
          <w:tcPr>
            <w:tcW w:w="3868"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8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9</w:t>
            </w:r>
          </w:p>
        </w:tc>
        <w:tc>
          <w:tcPr>
            <w:tcW w:w="3868"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8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10</w:t>
            </w:r>
          </w:p>
        </w:tc>
        <w:tc>
          <w:tcPr>
            <w:tcW w:w="3868"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8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11</w:t>
            </w:r>
          </w:p>
        </w:tc>
        <w:tc>
          <w:tcPr>
            <w:tcW w:w="3868"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8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12</w:t>
            </w:r>
          </w:p>
        </w:tc>
        <w:tc>
          <w:tcPr>
            <w:tcW w:w="3868"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8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13</w:t>
            </w:r>
          </w:p>
        </w:tc>
        <w:tc>
          <w:tcPr>
            <w:tcW w:w="3868"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8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858"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14</w:t>
            </w:r>
          </w:p>
        </w:tc>
        <w:tc>
          <w:tcPr>
            <w:tcW w:w="3868"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78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r>
    </w:tbl>
    <w:p/>
    <w:sectPr>
      <w:pgSz w:w="11906" w:h="16838"/>
      <w:pgMar w:top="1440" w:right="849" w:bottom="144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6298"/>
    <w:rsid w:val="0064444A"/>
    <w:rsid w:val="00646298"/>
    <w:rsid w:val="00666289"/>
    <w:rsid w:val="00C7675E"/>
    <w:rsid w:val="7CE8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136</Words>
  <Characters>776</Characters>
  <Lines>6</Lines>
  <Paragraphs>1</Paragraphs>
  <TotalTime>1</TotalTime>
  <ScaleCrop>false</ScaleCrop>
  <LinksUpToDate>false</LinksUpToDate>
  <CharactersWithSpaces>911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2016-05-25T01:24:00Z</dcterms:created>
  <dc:creator>Sky123.Org</dc:creator>
  <cp:lastModifiedBy>一剑倾城</cp:lastModifiedBy>
  <dcterms:modified xsi:type="dcterms:W3CDTF">2020-09-10T18:01:10Z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