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rPr>
        <w:t>化学与环境工程学院学习贯彻习近平新时代中国特色社会主义思想主题教育专题</w:t>
      </w:r>
    </w:p>
    <w:p>
      <w:pPr>
        <w:jc w:val="center"/>
        <w:rPr>
          <w:rFonts w:hint="eastAsia" w:ascii="方正小标宋_GBK" w:hAnsi="方正小标宋_GBK" w:eastAsia="方正小标宋_GBK" w:cs="方正小标宋_GBK"/>
          <w:spacing w:val="-20"/>
          <w:sz w:val="44"/>
          <w:szCs w:val="44"/>
          <w:lang w:val="en-US" w:eastAsia="zh-CN"/>
        </w:rPr>
      </w:pPr>
      <w:r>
        <w:rPr>
          <w:rFonts w:hint="eastAsia" w:ascii="方正小标宋_GBK" w:hAnsi="方正小标宋_GBK" w:eastAsia="方正小标宋_GBK" w:cs="方正小标宋_GBK"/>
          <w:spacing w:val="-20"/>
          <w:sz w:val="44"/>
          <w:szCs w:val="44"/>
        </w:rPr>
        <w:t>学习论坛</w:t>
      </w:r>
      <w:r>
        <w:rPr>
          <w:rFonts w:hint="eastAsia" w:ascii="方正小标宋_GBK" w:hAnsi="方正小标宋_GBK" w:eastAsia="方正小标宋_GBK" w:cs="方正小标宋_GBK"/>
          <w:spacing w:val="-20"/>
          <w:sz w:val="44"/>
          <w:szCs w:val="44"/>
          <w:lang w:val="en-US" w:eastAsia="zh-CN"/>
        </w:rPr>
        <w:t>计划安排表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6" w:type="dxa"/>
            <w:vAlign w:val="center"/>
          </w:tcPr>
          <w:p>
            <w:pPr>
              <w:widowControl/>
              <w:jc w:val="center"/>
              <w:textAlignment w:val="center"/>
              <w:rPr>
                <w:rFonts w:ascii="方正小标宋简体" w:hAnsi="方正小标宋简体" w:eastAsia="方正小标宋简体" w:cs="方正小标宋简体"/>
                <w:color w:val="000000"/>
                <w:kern w:val="0"/>
                <w:sz w:val="36"/>
                <w:szCs w:val="36"/>
              </w:rPr>
            </w:pPr>
            <w:r>
              <w:rPr>
                <w:rFonts w:hint="eastAsia" w:ascii="仿宋_GB2312" w:hAnsi="宋体" w:eastAsia="仿宋_GB2312" w:cs="仿宋_GB2312"/>
                <w:b/>
                <w:color w:val="000000"/>
                <w:kern w:val="0"/>
                <w:sz w:val="28"/>
                <w:szCs w:val="28"/>
              </w:rPr>
              <w:t>学习内容</w:t>
            </w:r>
          </w:p>
        </w:tc>
        <w:tc>
          <w:tcPr>
            <w:tcW w:w="2175" w:type="dxa"/>
            <w:vAlign w:val="center"/>
          </w:tcPr>
          <w:p>
            <w:pPr>
              <w:widowControl/>
              <w:jc w:val="center"/>
              <w:textAlignment w:val="center"/>
              <w:rPr>
                <w:rFonts w:ascii="方正小标宋简体" w:hAnsi="方正小标宋简体" w:eastAsia="仿宋_GB2312" w:cs="方正小标宋简体"/>
                <w:color w:val="000000"/>
                <w:kern w:val="0"/>
                <w:sz w:val="36"/>
                <w:szCs w:val="36"/>
              </w:rPr>
            </w:pPr>
            <w:r>
              <w:rPr>
                <w:rFonts w:hint="eastAsia" w:ascii="仿宋_GB2312" w:hAnsi="宋体" w:eastAsia="仿宋_GB2312" w:cs="仿宋_GB2312"/>
                <w:b/>
                <w:color w:val="000000"/>
                <w:kern w:val="0"/>
                <w:sz w:val="28"/>
                <w:szCs w:val="28"/>
              </w:rPr>
              <w:t>时间地点安排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106" w:type="dxa"/>
            <w:vAlign w:val="center"/>
          </w:tcPr>
          <w:p>
            <w:pPr>
              <w:widowControl/>
              <w:numPr>
                <w:ilvl w:val="0"/>
                <w:numId w:val="1"/>
              </w:numPr>
              <w:textAlignment w:val="center"/>
              <w:rPr>
                <w:rFonts w:ascii="宋体" w:hAnsi="宋体" w:eastAsia="宋体" w:cs="宋体"/>
                <w:kern w:val="0"/>
                <w:sz w:val="22"/>
                <w:szCs w:val="22"/>
              </w:rPr>
            </w:pPr>
            <w:r>
              <w:rPr>
                <w:rFonts w:hint="eastAsia" w:ascii="宋体" w:hAnsi="宋体" w:eastAsia="宋体" w:cs="宋体"/>
                <w:kern w:val="0"/>
                <w:sz w:val="22"/>
                <w:szCs w:val="22"/>
              </w:rPr>
              <w:t>院党委书记章兵作学习论坛开班讲话；</w:t>
            </w:r>
            <w:r>
              <w:rPr>
                <w:rFonts w:hint="eastAsia" w:ascii="宋体" w:hAnsi="宋体" w:eastAsia="宋体" w:cs="宋体"/>
                <w:kern w:val="0"/>
                <w:sz w:val="22"/>
                <w:szCs w:val="22"/>
              </w:rPr>
              <w:br w:type="textWrapping"/>
            </w:r>
            <w:r>
              <w:rPr>
                <w:rFonts w:hint="eastAsia" w:ascii="宋体" w:hAnsi="宋体" w:eastAsia="宋体" w:cs="宋体"/>
                <w:kern w:val="0"/>
                <w:sz w:val="22"/>
                <w:szCs w:val="22"/>
              </w:rPr>
              <w:t>2.学习内容  领学人：章兵</w:t>
            </w:r>
          </w:p>
          <w:p>
            <w:pPr>
              <w:widowControl/>
              <w:textAlignment w:val="center"/>
              <w:rPr>
                <w:rFonts w:ascii="宋体" w:hAnsi="宋体" w:eastAsia="宋体" w:cs="宋体"/>
                <w:kern w:val="0"/>
                <w:sz w:val="22"/>
                <w:szCs w:val="22"/>
              </w:rPr>
            </w:pPr>
            <w:r>
              <w:rPr>
                <w:rFonts w:hint="eastAsia" w:ascii="宋体" w:hAnsi="宋体" w:eastAsia="宋体" w:cs="宋体"/>
                <w:kern w:val="0"/>
                <w:sz w:val="22"/>
                <w:szCs w:val="22"/>
              </w:rPr>
              <w:t>①习近平总书记在学习贯彻习近平新时代中国特色社会主义思想主题教育工作会议上的重要讲话精神；</w:t>
            </w:r>
          </w:p>
          <w:p>
            <w:pPr>
              <w:widowControl/>
              <w:textAlignment w:val="center"/>
              <w:rPr>
                <w:rFonts w:ascii="宋体" w:hAnsi="宋体" w:eastAsia="宋体" w:cs="宋体"/>
                <w:kern w:val="0"/>
                <w:sz w:val="22"/>
                <w:szCs w:val="22"/>
              </w:rPr>
            </w:pPr>
            <w:r>
              <w:rPr>
                <w:rFonts w:hint="eastAsia" w:ascii="宋体" w:hAnsi="宋体" w:eastAsia="宋体" w:cs="宋体"/>
                <w:kern w:val="0"/>
                <w:sz w:val="22"/>
                <w:szCs w:val="22"/>
              </w:rPr>
              <w:t>②党的二十大报告：十五、坚定不移全面从严治党，深入推进新时代党的建设新的伟大工程；</w:t>
            </w:r>
          </w:p>
          <w:p>
            <w:pPr>
              <w:widowControl/>
              <w:textAlignment w:val="center"/>
            </w:pPr>
            <w:r>
              <w:rPr>
                <w:rFonts w:hint="eastAsia"/>
              </w:rPr>
              <w:t>3.集中自学</w:t>
            </w:r>
          </w:p>
          <w:p>
            <w:pPr>
              <w:widowControl/>
              <w:textAlignment w:val="center"/>
              <w:rPr>
                <w:rFonts w:ascii="宋体" w:hAnsi="宋体" w:eastAsia="宋体" w:cs="宋体"/>
                <w:kern w:val="0"/>
                <w:sz w:val="22"/>
                <w:szCs w:val="22"/>
              </w:rPr>
            </w:pPr>
            <w:r>
              <w:rPr>
                <w:rFonts w:hint="eastAsia" w:ascii="宋体" w:hAnsi="宋体" w:eastAsia="宋体" w:cs="宋体"/>
                <w:kern w:val="0"/>
                <w:sz w:val="22"/>
                <w:szCs w:val="22"/>
              </w:rPr>
              <w:t>③《中国共产党章程》总纲部分</w:t>
            </w:r>
          </w:p>
          <w:p>
            <w:pPr>
              <w:widowControl/>
              <w:textAlignment w:val="center"/>
              <w:rPr>
                <w:rFonts w:ascii="宋体" w:hAnsi="宋体" w:eastAsia="宋体" w:cs="宋体"/>
                <w:kern w:val="0"/>
                <w:sz w:val="22"/>
                <w:szCs w:val="22"/>
              </w:rPr>
            </w:pPr>
            <w:r>
              <w:rPr>
                <w:rFonts w:hint="eastAsia" w:ascii="宋体" w:hAnsi="宋体" w:eastAsia="宋体" w:cs="宋体"/>
                <w:kern w:val="0"/>
                <w:sz w:val="22"/>
                <w:szCs w:val="22"/>
              </w:rPr>
              <w:t>④《习近平著作选读》 第一卷</w:t>
            </w:r>
          </w:p>
          <w:p>
            <w:pPr>
              <w:widowControl/>
              <w:textAlignment w:val="center"/>
              <w:rPr>
                <w:rFonts w:ascii="宋体" w:hAnsi="宋体" w:eastAsia="宋体" w:cs="宋体"/>
                <w:kern w:val="0"/>
                <w:sz w:val="22"/>
                <w:szCs w:val="22"/>
              </w:rPr>
            </w:pPr>
            <w:r>
              <w:rPr>
                <w:rFonts w:hint="eastAsia" w:ascii="宋体" w:hAnsi="宋体" w:eastAsia="宋体" w:cs="宋体"/>
                <w:kern w:val="0"/>
                <w:sz w:val="22"/>
                <w:szCs w:val="22"/>
              </w:rPr>
              <w:t xml:space="preserve">（1）坚持党对一切工作的领导（P 188-196）; </w:t>
            </w:r>
          </w:p>
          <w:p>
            <w:pPr>
              <w:widowControl/>
              <w:textAlignment w:val="center"/>
              <w:rPr>
                <w:rFonts w:ascii="宋体" w:hAnsi="宋体" w:eastAsia="宋体" w:cs="宋体"/>
                <w:kern w:val="0"/>
                <w:sz w:val="22"/>
                <w:szCs w:val="22"/>
              </w:rPr>
            </w:pPr>
            <w:r>
              <w:rPr>
                <w:rFonts w:hint="eastAsia" w:ascii="宋体" w:hAnsi="宋体" w:eastAsia="宋体" w:cs="宋体"/>
                <w:kern w:val="0"/>
                <w:sz w:val="22"/>
                <w:szCs w:val="22"/>
              </w:rPr>
              <w:t>（2）牢固树立“四个意识”，维护党中央权威（P549-552）。</w:t>
            </w:r>
          </w:p>
          <w:p>
            <w:pPr>
              <w:widowControl/>
              <w:textAlignment w:val="center"/>
              <w:rPr>
                <w:rFonts w:ascii="宋体" w:hAnsi="宋体" w:eastAsia="宋体" w:cs="宋体"/>
                <w:kern w:val="0"/>
                <w:sz w:val="22"/>
                <w:szCs w:val="22"/>
              </w:rPr>
            </w:pPr>
            <w:r>
              <w:rPr>
                <w:rFonts w:hint="eastAsia" w:ascii="宋体" w:hAnsi="宋体" w:eastAsia="宋体" w:cs="宋体"/>
                <w:kern w:val="0"/>
                <w:sz w:val="22"/>
                <w:szCs w:val="22"/>
              </w:rPr>
              <w:t>4.交流研讨：</w:t>
            </w:r>
          </w:p>
          <w:p>
            <w:pPr>
              <w:widowControl/>
              <w:textAlignment w:val="center"/>
              <w:rPr>
                <w:rFonts w:ascii="宋体" w:hAnsi="宋体" w:eastAsia="宋体" w:cs="宋体"/>
                <w:kern w:val="0"/>
                <w:sz w:val="22"/>
                <w:szCs w:val="22"/>
              </w:rPr>
            </w:pPr>
            <w:r>
              <w:rPr>
                <w:rFonts w:hint="eastAsia" w:ascii="宋体" w:hAnsi="宋体" w:eastAsia="宋体" w:cs="宋体"/>
                <w:kern w:val="0"/>
                <w:sz w:val="22"/>
                <w:szCs w:val="22"/>
              </w:rPr>
              <w:t>张伟、张荣莉、孙娜围绕推动长三角一体化发展求突破作主题发言；</w:t>
            </w:r>
          </w:p>
        </w:tc>
        <w:tc>
          <w:tcPr>
            <w:tcW w:w="2175" w:type="dxa"/>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5月15日</w:t>
            </w:r>
          </w:p>
          <w:p>
            <w:pPr>
              <w:widowControl/>
              <w:jc w:val="center"/>
              <w:textAlignment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rPr>
              <w:t>（周一）</w:t>
            </w:r>
            <w:r>
              <w:rPr>
                <w:rFonts w:hint="eastAsia" w:ascii="宋体" w:hAnsi="宋体" w:eastAsia="宋体" w:cs="宋体"/>
                <w:kern w:val="0"/>
                <w:sz w:val="22"/>
                <w:szCs w:val="22"/>
              </w:rPr>
              <w:br w:type="textWrapping"/>
            </w:r>
            <w:r>
              <w:rPr>
                <w:rFonts w:hint="eastAsia" w:ascii="宋体" w:hAnsi="宋体" w:eastAsia="宋体" w:cs="宋体"/>
                <w:kern w:val="0"/>
                <w:sz w:val="22"/>
                <w:szCs w:val="22"/>
                <w:lang w:val="en-US" w:eastAsia="zh-CN"/>
              </w:rPr>
              <w:t>下午2:30-3:30</w:t>
            </w:r>
          </w:p>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学院第一会议室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6" w:type="dxa"/>
            <w:vAlign w:val="center"/>
          </w:tcPr>
          <w:p>
            <w:pPr>
              <w:widowControl/>
              <w:tabs>
                <w:tab w:val="left" w:pos="312"/>
              </w:tabs>
              <w:textAlignment w:val="center"/>
              <w:rPr>
                <w:rFonts w:ascii="宋体" w:hAnsi="宋体" w:eastAsia="宋体" w:cs="宋体"/>
                <w:kern w:val="0"/>
                <w:sz w:val="22"/>
                <w:szCs w:val="22"/>
              </w:rPr>
            </w:pPr>
            <w:r>
              <w:rPr>
                <w:rFonts w:hint="eastAsia"/>
              </w:rPr>
              <w:t xml:space="preserve">1.学习内容   </w:t>
            </w:r>
            <w:r>
              <w:rPr>
                <w:rFonts w:hint="eastAsia" w:ascii="宋体" w:hAnsi="宋体" w:eastAsia="宋体" w:cs="宋体"/>
                <w:kern w:val="0"/>
                <w:sz w:val="22"/>
                <w:szCs w:val="22"/>
              </w:rPr>
              <w:t>领学人：张伟</w:t>
            </w:r>
          </w:p>
          <w:p>
            <w:pPr>
              <w:widowControl/>
              <w:textAlignment w:val="center"/>
            </w:pPr>
            <w:r>
              <w:rPr>
                <w:rFonts w:hint="eastAsia"/>
              </w:rPr>
              <w:t>①《习近平新时代中国特色社会主义思想学习纲要（2023年版）》</w:t>
            </w:r>
          </w:p>
          <w:p>
            <w:pPr>
              <w:widowControl/>
              <w:textAlignment w:val="center"/>
            </w:pPr>
            <w:r>
              <w:rPr>
                <w:rFonts w:hint="eastAsia"/>
              </w:rPr>
              <w:t>坚定不移全面从严治党——关于新时代坚持和发展中国特色社会主义的政治保证（P115-137）</w:t>
            </w:r>
          </w:p>
          <w:p>
            <w:pPr>
              <w:widowControl/>
              <w:textAlignment w:val="center"/>
            </w:pPr>
            <w:r>
              <w:rPr>
                <w:rFonts w:hint="eastAsia"/>
              </w:rPr>
              <w:t>②《习近平著作选读》第一卷</w:t>
            </w:r>
          </w:p>
          <w:p>
            <w:pPr>
              <w:widowControl/>
              <w:tabs>
                <w:tab w:val="center" w:pos="2460"/>
              </w:tabs>
              <w:textAlignment w:val="center"/>
            </w:pPr>
            <w:r>
              <w:rPr>
                <w:rFonts w:hint="eastAsia"/>
              </w:rPr>
              <w:t>守纪律，讲规矩（P345-350）</w:t>
            </w:r>
          </w:p>
          <w:p>
            <w:pPr>
              <w:widowControl/>
              <w:textAlignment w:val="center"/>
            </w:pPr>
            <w:r>
              <w:rPr>
                <w:rFonts w:hint="eastAsia"/>
              </w:rPr>
              <w:t xml:space="preserve">严肃党内政治生活，推进全面从严治党（P516-534） </w:t>
            </w:r>
          </w:p>
          <w:p>
            <w:pPr>
              <w:widowControl/>
              <w:textAlignment w:val="center"/>
            </w:pPr>
            <w:r>
              <w:rPr>
                <w:rFonts w:hint="eastAsia"/>
              </w:rPr>
              <w:t>党必须勇于自我革命（P576-580）</w:t>
            </w:r>
          </w:p>
          <w:p>
            <w:pPr>
              <w:widowControl/>
              <w:textAlignment w:val="center"/>
            </w:pPr>
            <w:r>
              <w:rPr>
                <w:rFonts w:hint="eastAsia"/>
              </w:rPr>
              <w:t>2.集中自学</w:t>
            </w:r>
          </w:p>
          <w:p>
            <w:pPr>
              <w:widowControl/>
              <w:tabs>
                <w:tab w:val="center" w:pos="2460"/>
              </w:tabs>
              <w:textAlignment w:val="center"/>
            </w:pPr>
            <w:r>
              <w:rPr>
                <w:rFonts w:hint="eastAsia"/>
              </w:rPr>
              <w:t xml:space="preserve">③《习近平著作选读》第二卷   </w:t>
            </w:r>
          </w:p>
          <w:p>
            <w:pPr>
              <w:widowControl/>
              <w:tabs>
                <w:tab w:val="center" w:pos="2460"/>
              </w:tabs>
              <w:textAlignment w:val="center"/>
            </w:pPr>
            <w:r>
              <w:rPr>
                <w:rFonts w:hint="eastAsia"/>
              </w:rPr>
              <w:t>重整行装再出发，以永远在路上的执着把全面从严治党引向深入（P118-128）</w:t>
            </w:r>
          </w:p>
          <w:p>
            <w:pPr>
              <w:widowControl/>
              <w:tabs>
                <w:tab w:val="center" w:pos="2460"/>
              </w:tabs>
              <w:textAlignment w:val="center"/>
            </w:pPr>
            <w:r>
              <w:rPr>
                <w:rFonts w:hint="eastAsia"/>
              </w:rPr>
              <w:t>坚持底线思维，着力防范化解重大风险（P244-249）</w:t>
            </w:r>
          </w:p>
          <w:p>
            <w:pPr>
              <w:widowControl/>
              <w:tabs>
                <w:tab w:val="center" w:pos="2460"/>
              </w:tabs>
              <w:textAlignment w:val="center"/>
            </w:pPr>
            <w:r>
              <w:rPr>
                <w:rFonts w:hint="eastAsia"/>
              </w:rPr>
              <w:t>④《习近平新时代中国特色社会主义思想专题摘编》</w:t>
            </w:r>
          </w:p>
          <w:p>
            <w:pPr>
              <w:widowControl/>
              <w:textAlignment w:val="center"/>
            </w:pPr>
            <w:r>
              <w:rPr>
                <w:rFonts w:hint="eastAsia"/>
              </w:rPr>
              <w:t>坚持和加强党的全面领导（P29-56）</w:t>
            </w:r>
          </w:p>
          <w:p>
            <w:pPr>
              <w:widowControl/>
              <w:textAlignment w:val="center"/>
              <w:rPr>
                <w:rFonts w:hint="eastAsia" w:ascii="宋体" w:hAnsi="宋体" w:eastAsia="宋体" w:cs="宋体"/>
                <w:kern w:val="0"/>
                <w:sz w:val="22"/>
                <w:szCs w:val="22"/>
              </w:rPr>
            </w:pPr>
            <w:r>
              <w:rPr>
                <w:rFonts w:hint="eastAsia" w:ascii="宋体" w:hAnsi="宋体" w:eastAsia="宋体" w:cs="宋体"/>
                <w:bCs/>
                <w:kern w:val="0"/>
                <w:sz w:val="22"/>
                <w:szCs w:val="22"/>
              </w:rPr>
              <w:t>⑤</w:t>
            </w:r>
            <w:r>
              <w:rPr>
                <w:rFonts w:hint="eastAsia" w:ascii="宋体" w:hAnsi="宋体" w:eastAsia="宋体" w:cs="宋体"/>
                <w:kern w:val="0"/>
                <w:sz w:val="22"/>
                <w:szCs w:val="22"/>
              </w:rPr>
              <w:t>学习习近平总书记关于师德师风的重要论述、师德师风警示案例教育</w:t>
            </w:r>
          </w:p>
          <w:p>
            <w:pPr>
              <w:widowControl/>
              <w:textAlignment w:val="center"/>
              <w:rPr>
                <w:rFonts w:ascii="宋体" w:hAnsi="宋体" w:eastAsia="宋体" w:cs="宋体"/>
                <w:kern w:val="0"/>
                <w:sz w:val="22"/>
                <w:szCs w:val="22"/>
              </w:rPr>
            </w:pPr>
            <w:r>
              <w:rPr>
                <w:rFonts w:hint="eastAsia" w:ascii="宋体" w:hAnsi="宋体" w:eastAsia="宋体" w:cs="宋体"/>
                <w:kern w:val="0"/>
                <w:sz w:val="22"/>
                <w:szCs w:val="22"/>
              </w:rPr>
              <w:t>3.交流研讨：</w:t>
            </w:r>
          </w:p>
          <w:p>
            <w:pPr>
              <w:pStyle w:val="2"/>
              <w:rPr>
                <w:b w:val="0"/>
              </w:rPr>
            </w:pPr>
            <w:r>
              <w:rPr>
                <w:rFonts w:eastAsia="宋体" w:cs="宋体"/>
                <w:b w:val="0"/>
                <w:sz w:val="22"/>
                <w:szCs w:val="22"/>
              </w:rPr>
              <w:t>胡承功、傅应强、沈显荣围绕实现中部地区高质量发展闯新路作主题发言。</w:t>
            </w:r>
          </w:p>
        </w:tc>
        <w:tc>
          <w:tcPr>
            <w:tcW w:w="2175" w:type="dxa"/>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5月16日</w:t>
            </w:r>
          </w:p>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（周二）</w:t>
            </w:r>
            <w:r>
              <w:rPr>
                <w:rFonts w:hint="eastAsia" w:ascii="宋体" w:hAnsi="宋体" w:eastAsia="宋体" w:cs="宋体"/>
                <w:kern w:val="0"/>
                <w:sz w:val="22"/>
                <w:szCs w:val="22"/>
              </w:rPr>
              <w:br w:type="textWrapping"/>
            </w:r>
            <w:r>
              <w:rPr>
                <w:rFonts w:hint="eastAsia" w:ascii="宋体" w:hAnsi="宋体" w:eastAsia="宋体" w:cs="宋体"/>
                <w:kern w:val="0"/>
                <w:sz w:val="22"/>
                <w:szCs w:val="22"/>
                <w:lang w:val="en-US" w:eastAsia="zh-CN"/>
              </w:rPr>
              <w:t>下午2:30-3:30</w:t>
            </w:r>
          </w:p>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学院第一会议室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106" w:type="dxa"/>
            <w:vAlign w:val="center"/>
          </w:tcPr>
          <w:p>
            <w:pPr>
              <w:widowControl/>
              <w:numPr>
                <w:ilvl w:val="0"/>
                <w:numId w:val="2"/>
              </w:numPr>
              <w:textAlignment w:val="center"/>
            </w:pPr>
            <w:r>
              <w:rPr>
                <w:rFonts w:hint="eastAsia"/>
              </w:rPr>
              <w:t>学习内容：领学人：胡承功</w:t>
            </w:r>
          </w:p>
          <w:p>
            <w:pPr>
              <w:widowControl/>
              <w:textAlignment w:val="center"/>
            </w:pPr>
            <w:r>
              <w:rPr>
                <w:rFonts w:hint="eastAsia"/>
              </w:rPr>
              <w:t>①习近平总书记关于教育的重要论述</w:t>
            </w:r>
          </w:p>
          <w:p>
            <w:pPr>
              <w:pStyle w:val="2"/>
              <w:outlineLvl w:val="1"/>
              <w:rPr>
                <w:rFonts w:hint="default" w:asciiTheme="minorHAnsi" w:hAnsiTheme="minorHAnsi"/>
                <w:b w:val="0"/>
                <w:kern w:val="2"/>
                <w:sz w:val="21"/>
                <w:szCs w:val="24"/>
              </w:rPr>
            </w:pPr>
            <w:r>
              <w:rPr>
                <w:rFonts w:asciiTheme="minorHAnsi" w:hAnsiTheme="minorHAnsi"/>
                <w:b w:val="0"/>
                <w:kern w:val="2"/>
                <w:sz w:val="21"/>
                <w:szCs w:val="24"/>
              </w:rPr>
              <w:t>②党的二十大报告 实施科教兴国战略，强化现代化建设人才支撑</w:t>
            </w:r>
          </w:p>
          <w:p>
            <w:pPr>
              <w:rPr>
                <w:rFonts w:ascii="宋体" w:hAnsi="宋体" w:eastAsia="宋体" w:cs="宋体"/>
                <w:kern w:val="0"/>
                <w:sz w:val="22"/>
                <w:szCs w:val="22"/>
              </w:rPr>
            </w:pPr>
            <w:r>
              <w:rPr>
                <w:rFonts w:hint="eastAsia" w:ascii="宋体" w:hAnsi="宋体" w:eastAsia="宋体" w:cs="宋体"/>
                <w:kern w:val="0"/>
                <w:sz w:val="22"/>
                <w:szCs w:val="22"/>
              </w:rPr>
              <w:t xml:space="preserve">③《习近平著作选读》第二卷 </w:t>
            </w:r>
          </w:p>
          <w:p>
            <w:pPr>
              <w:pStyle w:val="2"/>
              <w:outlineLvl w:val="1"/>
              <w:rPr>
                <w:rFonts w:hint="default" w:asciiTheme="minorHAnsi" w:hAnsiTheme="minorHAnsi"/>
                <w:b w:val="0"/>
                <w:kern w:val="2"/>
                <w:sz w:val="21"/>
                <w:szCs w:val="24"/>
              </w:rPr>
            </w:pPr>
            <w:r>
              <w:rPr>
                <w:rFonts w:asciiTheme="minorHAnsi" w:hAnsiTheme="minorHAnsi"/>
                <w:b w:val="0"/>
                <w:kern w:val="2"/>
                <w:sz w:val="21"/>
                <w:szCs w:val="24"/>
              </w:rPr>
              <w:t>培养德智体美劳全面发展的社会主义建设者和接班人（P195-204）</w:t>
            </w:r>
          </w:p>
          <w:p>
            <w:r>
              <w:rPr>
                <w:rFonts w:hint="eastAsia"/>
              </w:rPr>
              <w:t>全面贯彻新时代人才工作新理念新战略新举措（P517-519）</w:t>
            </w:r>
          </w:p>
          <w:p>
            <w:pPr>
              <w:widowControl/>
              <w:textAlignment w:val="center"/>
            </w:pPr>
            <w:r>
              <w:rPr>
                <w:rFonts w:hint="eastAsia"/>
              </w:rPr>
              <w:t>2.集中自学</w:t>
            </w:r>
          </w:p>
          <w:p>
            <w:pPr>
              <w:widowControl/>
              <w:textAlignment w:val="center"/>
            </w:pPr>
            <w:r>
              <w:rPr>
                <w:rFonts w:hint="eastAsia" w:ascii="宋体" w:hAnsi="宋体" w:eastAsia="宋体" w:cs="宋体"/>
                <w:kern w:val="0"/>
                <w:sz w:val="22"/>
                <w:szCs w:val="22"/>
              </w:rPr>
              <w:t>④解读 中共中央 国务院印发的《深化新时代教育评价改革总体方案》</w:t>
            </w:r>
          </w:p>
          <w:p>
            <w:pPr>
              <w:widowControl/>
              <w:textAlignment w:val="center"/>
            </w:pPr>
            <w:r>
              <w:rPr>
                <w:rFonts w:hint="eastAsia"/>
              </w:rPr>
              <w:t>3.交流研讨：</w:t>
            </w:r>
          </w:p>
          <w:p>
            <w:pPr>
              <w:pStyle w:val="2"/>
              <w:outlineLvl w:val="1"/>
              <w:rPr>
                <w:rFonts w:hint="eastAsia" w:eastAsiaTheme="minorEastAsia"/>
                <w:lang w:eastAsia="zh-CN"/>
              </w:rPr>
            </w:pPr>
            <w:r>
              <w:rPr>
                <w:rFonts w:hint="eastAsia" w:asciiTheme="minorHAnsi" w:hAnsiTheme="minorHAnsi" w:eastAsiaTheme="minorEastAsia" w:cstheme="minorBidi"/>
                <w:b w:val="0"/>
                <w:kern w:val="2"/>
                <w:sz w:val="21"/>
                <w:szCs w:val="24"/>
                <w:lang w:val="en-US" w:eastAsia="zh-CN" w:bidi="ar-SA"/>
              </w:rPr>
              <w:t>徐大勇、杨晓凡、王冰冰围绕加强生态文明建设树样板作主题发言。</w:t>
            </w:r>
          </w:p>
        </w:tc>
        <w:tc>
          <w:tcPr>
            <w:tcW w:w="2175" w:type="dxa"/>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5月17日</w:t>
            </w:r>
          </w:p>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（周三）</w:t>
            </w:r>
            <w:r>
              <w:rPr>
                <w:rFonts w:hint="eastAsia" w:ascii="宋体" w:hAnsi="宋体" w:eastAsia="宋体" w:cs="宋体"/>
                <w:kern w:val="0"/>
                <w:sz w:val="22"/>
                <w:szCs w:val="22"/>
              </w:rPr>
              <w:br w:type="textWrapping"/>
            </w:r>
            <w:r>
              <w:rPr>
                <w:rFonts w:hint="eastAsia" w:ascii="宋体" w:hAnsi="宋体" w:eastAsia="宋体" w:cs="宋体"/>
                <w:kern w:val="0"/>
                <w:sz w:val="22"/>
                <w:szCs w:val="22"/>
              </w:rPr>
              <w:t>上午11:00-12:00</w:t>
            </w:r>
          </w:p>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学院第一会议室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6" w:type="dxa"/>
            <w:vAlign w:val="center"/>
          </w:tcPr>
          <w:p>
            <w:pPr>
              <w:widowControl/>
              <w:textAlignment w:val="center"/>
            </w:pPr>
            <w:r>
              <w:rPr>
                <w:rFonts w:hint="eastAsia"/>
              </w:rPr>
              <w:t>1.集中领学  领学人：徐大勇</w:t>
            </w:r>
          </w:p>
          <w:p>
            <w:pPr>
              <w:widowControl/>
              <w:textAlignment w:val="center"/>
            </w:pPr>
            <w:r>
              <w:rPr>
                <w:rFonts w:hint="eastAsia"/>
              </w:rPr>
              <w:t>①《关于在全党大兴调查研究的工作方案》</w:t>
            </w:r>
          </w:p>
          <w:p>
            <w:pPr>
              <w:widowControl/>
              <w:textAlignment w:val="center"/>
            </w:pPr>
            <w:r>
              <w:rPr>
                <w:rFonts w:hint="eastAsia"/>
              </w:rPr>
              <w:t>②习近平总书记《论党的自我革命》</w:t>
            </w:r>
          </w:p>
          <w:p>
            <w:pPr>
              <w:widowControl/>
              <w:textAlignment w:val="center"/>
            </w:pPr>
            <w:r>
              <w:rPr>
                <w:rFonts w:hint="eastAsia"/>
              </w:rPr>
              <w:t>大兴调查研究之风（P192-193）</w:t>
            </w:r>
          </w:p>
          <w:p>
            <w:pPr>
              <w:widowControl/>
              <w:textAlignment w:val="center"/>
            </w:pPr>
            <w:r>
              <w:rPr>
                <w:rFonts w:hint="eastAsia"/>
              </w:rPr>
              <w:t>③《习近平关于调查研究论述摘编》</w:t>
            </w:r>
          </w:p>
          <w:p>
            <w:pPr>
              <w:widowControl/>
              <w:textAlignment w:val="center"/>
            </w:pPr>
            <w:r>
              <w:rPr>
                <w:rFonts w:hint="eastAsia"/>
              </w:rPr>
              <w:t>调查研究是我们党的传家宝，是做好各项工作的基本功（P3-16）</w:t>
            </w:r>
          </w:p>
          <w:p>
            <w:pPr>
              <w:widowControl/>
              <w:textAlignment w:val="center"/>
            </w:pPr>
            <w:r>
              <w:rPr>
                <w:rFonts w:hint="eastAsia"/>
              </w:rPr>
              <w:t>④调查研究要注重实效，真正把情况摸实摸透（P37-47）</w:t>
            </w:r>
          </w:p>
          <w:p>
            <w:pPr>
              <w:widowControl/>
              <w:textAlignment w:val="center"/>
            </w:pPr>
            <w:r>
              <w:rPr>
                <w:rFonts w:hint="eastAsia"/>
              </w:rPr>
              <w:t>2.集中自学</w:t>
            </w:r>
          </w:p>
          <w:p>
            <w:pPr>
              <w:widowControl/>
              <w:textAlignment w:val="center"/>
            </w:pPr>
            <w:r>
              <w:rPr>
                <w:rFonts w:hint="eastAsia"/>
              </w:rPr>
              <w:t>①《习近平关于调查研究论述摘编》</w:t>
            </w:r>
          </w:p>
          <w:p>
            <w:pPr>
              <w:widowControl/>
              <w:textAlignment w:val="center"/>
            </w:pPr>
            <w:r>
              <w:rPr>
                <w:rFonts w:hint="eastAsia"/>
              </w:rPr>
              <w:t>开展调查研究就是走群众路线（P51-70)</w:t>
            </w:r>
          </w:p>
          <w:p>
            <w:pPr>
              <w:widowControl/>
              <w:textAlignment w:val="center"/>
            </w:pPr>
            <w:r>
              <w:rPr>
                <w:rFonts w:hint="eastAsia"/>
              </w:rPr>
              <w:t>调查研究要力戒形式主义、官僚主义（P73-84）</w:t>
            </w:r>
          </w:p>
          <w:p>
            <w:pPr>
              <w:widowControl/>
              <w:textAlignment w:val="center"/>
            </w:pPr>
            <w:r>
              <w:rPr>
                <w:rFonts w:hint="eastAsia"/>
              </w:rPr>
              <w:t>各级领导干部要带头调研、经常调研（P87-97）</w:t>
            </w:r>
          </w:p>
          <w:p>
            <w:pPr>
              <w:widowControl/>
              <w:textAlignment w:val="center"/>
            </w:pPr>
            <w:r>
              <w:rPr>
                <w:rFonts w:hint="eastAsia"/>
              </w:rPr>
              <w:t>要提高调查研究能力（P101-109）</w:t>
            </w:r>
          </w:p>
          <w:p>
            <w:pPr>
              <w:widowControl/>
              <w:textAlignment w:val="center"/>
            </w:pPr>
            <w:r>
              <w:rPr>
                <w:rFonts w:hint="eastAsia"/>
              </w:rPr>
              <w:t>②《习近平新时代中国特色社会主义思想学习纲要（2023年版）》</w:t>
            </w:r>
          </w:p>
          <w:p>
            <w:pPr>
              <w:widowControl/>
              <w:textAlignment w:val="center"/>
              <w:rPr>
                <w:rFonts w:hint="eastAsia"/>
              </w:rPr>
            </w:pPr>
            <w:r>
              <w:rPr>
                <w:rFonts w:hint="eastAsia"/>
              </w:rPr>
              <w:t>坚持以人民为中心(P66-72)</w:t>
            </w:r>
          </w:p>
          <w:p>
            <w:pPr>
              <w:widowControl/>
              <w:textAlignment w:val="center"/>
            </w:pPr>
            <w:r>
              <w:rPr>
                <w:rFonts w:hint="eastAsia"/>
              </w:rPr>
              <w:t>3.交流研讨：</w:t>
            </w:r>
          </w:p>
          <w:p>
            <w:pPr>
              <w:pStyle w:val="2"/>
            </w:pPr>
            <w:r>
              <w:rPr>
                <w:rFonts w:asciiTheme="minorHAnsi" w:hAnsiTheme="minorHAnsi"/>
                <w:b w:val="0"/>
                <w:kern w:val="2"/>
                <w:sz w:val="21"/>
                <w:szCs w:val="24"/>
              </w:rPr>
              <w:t>刘倩、王孟黎、马晨围绕深化科技和产业创新当先锋作主题发言。</w:t>
            </w:r>
          </w:p>
        </w:tc>
        <w:tc>
          <w:tcPr>
            <w:tcW w:w="2175" w:type="dxa"/>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5月18日</w:t>
            </w:r>
          </w:p>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（周四）</w:t>
            </w:r>
            <w:r>
              <w:rPr>
                <w:rFonts w:hint="eastAsia" w:ascii="宋体" w:hAnsi="宋体" w:eastAsia="宋体" w:cs="宋体"/>
                <w:kern w:val="0"/>
                <w:sz w:val="22"/>
                <w:szCs w:val="22"/>
              </w:rPr>
              <w:br w:type="textWrapping"/>
            </w:r>
            <w:r>
              <w:rPr>
                <w:rFonts w:hint="eastAsia" w:ascii="宋体" w:hAnsi="宋体" w:eastAsia="宋体" w:cs="宋体"/>
                <w:kern w:val="0"/>
                <w:sz w:val="22"/>
                <w:szCs w:val="22"/>
                <w:lang w:val="en-US" w:eastAsia="zh-CN"/>
              </w:rPr>
              <w:t>下午2:30-3:30</w:t>
            </w:r>
          </w:p>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学院第一会议室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6" w:type="dxa"/>
            <w:vAlign w:val="center"/>
          </w:tcPr>
          <w:p>
            <w:pPr>
              <w:widowControl/>
              <w:numPr>
                <w:ilvl w:val="0"/>
                <w:numId w:val="3"/>
              </w:numPr>
              <w:textAlignment w:val="center"/>
            </w:pPr>
            <w:r>
              <w:rPr>
                <w:rFonts w:hint="eastAsia"/>
              </w:rPr>
              <w:t>学习内容：领学人：李兴扬</w:t>
            </w:r>
          </w:p>
          <w:p>
            <w:pPr>
              <w:widowControl/>
              <w:jc w:val="left"/>
              <w:textAlignment w:val="center"/>
            </w:pPr>
            <w:r>
              <w:rPr>
                <w:rFonts w:hint="eastAsia"/>
              </w:rPr>
              <w:t xml:space="preserve">①《习近平新时代中国特色社会主义思想的世界观和方法论专题摘编》  </w:t>
            </w:r>
          </w:p>
          <w:p>
            <w:pPr>
              <w:widowControl/>
              <w:jc w:val="left"/>
              <w:textAlignment w:val="center"/>
            </w:pPr>
            <w:r>
              <w:rPr>
                <w:rFonts w:hint="eastAsia"/>
              </w:rPr>
              <w:t>新时代中国特色社会主义思想实现了马克思主义中国化新的飞跃（P9-26）</w:t>
            </w:r>
          </w:p>
          <w:p>
            <w:pPr>
              <w:widowControl/>
              <w:jc w:val="left"/>
              <w:textAlignment w:val="center"/>
            </w:pPr>
            <w:r>
              <w:rPr>
                <w:rFonts w:hint="eastAsia"/>
              </w:rPr>
              <w:t>坚持把马克思主义基本原理同中国具体实际相结合、同中华优秀传统文化相结合。</w:t>
            </w:r>
          </w:p>
          <w:p>
            <w:pPr>
              <w:widowControl/>
              <w:textAlignment w:val="center"/>
            </w:pPr>
            <w:r>
              <w:rPr>
                <w:rFonts w:hint="eastAsia"/>
              </w:rPr>
              <w:t>②</w:t>
            </w:r>
            <w:r>
              <w:t>《习近平著作选读》第二卷  以史为鉴、开创未来，埋头苦干、勇毅前行（P547-564）</w:t>
            </w:r>
          </w:p>
          <w:p>
            <w:pPr>
              <w:pStyle w:val="2"/>
              <w:numPr>
                <w:ilvl w:val="0"/>
                <w:numId w:val="3"/>
              </w:numPr>
              <w:outlineLvl w:val="1"/>
              <w:rPr>
                <w:rFonts w:hint="default" w:asciiTheme="minorHAnsi" w:hAnsiTheme="minorHAnsi"/>
                <w:b w:val="0"/>
                <w:kern w:val="2"/>
                <w:sz w:val="21"/>
                <w:szCs w:val="24"/>
              </w:rPr>
            </w:pPr>
            <w:r>
              <w:rPr>
                <w:rFonts w:asciiTheme="minorHAnsi" w:hAnsiTheme="minorHAnsi"/>
                <w:b w:val="0"/>
                <w:kern w:val="2"/>
                <w:sz w:val="21"/>
                <w:szCs w:val="24"/>
              </w:rPr>
              <w:t>交流研讨：</w:t>
            </w:r>
          </w:p>
          <w:p>
            <w:pPr>
              <w:pStyle w:val="2"/>
              <w:outlineLvl w:val="1"/>
              <w:rPr>
                <w:rFonts w:hint="default" w:asciiTheme="minorHAnsi" w:hAnsiTheme="minorHAnsi"/>
                <w:b w:val="0"/>
                <w:kern w:val="2"/>
                <w:sz w:val="21"/>
                <w:szCs w:val="24"/>
              </w:rPr>
            </w:pPr>
            <w:r>
              <w:rPr>
                <w:rFonts w:asciiTheme="minorHAnsi" w:hAnsiTheme="minorHAnsi"/>
                <w:b w:val="0"/>
                <w:kern w:val="2"/>
                <w:sz w:val="21"/>
                <w:szCs w:val="24"/>
              </w:rPr>
              <w:t>张帆、王康、张宁围绕主题教育学习心得体会发言。</w:t>
            </w:r>
          </w:p>
          <w:p>
            <w:pPr>
              <w:pStyle w:val="2"/>
              <w:outlineLvl w:val="1"/>
              <w:rPr>
                <w:rFonts w:hint="default"/>
              </w:rPr>
            </w:pPr>
            <w:r>
              <w:rPr>
                <w:rFonts w:eastAsia="宋体" w:cs="宋体"/>
                <w:b w:val="0"/>
                <w:bCs/>
                <w:sz w:val="22"/>
                <w:szCs w:val="22"/>
              </w:rPr>
              <w:t>3.院党委书记章兵作结业讲话。</w:t>
            </w:r>
          </w:p>
        </w:tc>
        <w:tc>
          <w:tcPr>
            <w:tcW w:w="2175" w:type="dxa"/>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5月19日</w:t>
            </w:r>
          </w:p>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（周五）</w:t>
            </w:r>
            <w:r>
              <w:rPr>
                <w:rFonts w:hint="eastAsia" w:ascii="宋体" w:hAnsi="宋体" w:eastAsia="宋体" w:cs="宋体"/>
                <w:kern w:val="0"/>
                <w:sz w:val="22"/>
                <w:szCs w:val="22"/>
              </w:rPr>
              <w:br w:type="textWrapping"/>
            </w:r>
            <w:r>
              <w:rPr>
                <w:rFonts w:hint="eastAsia" w:ascii="宋体" w:hAnsi="宋体" w:eastAsia="宋体" w:cs="宋体"/>
                <w:kern w:val="0"/>
                <w:sz w:val="22"/>
                <w:szCs w:val="22"/>
                <w:lang w:val="en-US" w:eastAsia="zh-CN"/>
              </w:rPr>
              <w:t>下午2:30-3:30</w:t>
            </w:r>
          </w:p>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学院第一会议室</w:t>
            </w:r>
          </w:p>
        </w:tc>
      </w:tr>
    </w:tbl>
    <w:p>
      <w:pPr>
        <w:jc w:val="both"/>
        <w:rPr>
          <w:rFonts w:hint="default" w:ascii="方正小标宋_GBK" w:hAnsi="方正小标宋_GBK" w:eastAsia="方正小标宋_GBK" w:cs="方正小标宋_GBK"/>
          <w:spacing w:val="-20"/>
          <w:sz w:val="44"/>
          <w:szCs w:val="4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F1EEB"/>
    <w:multiLevelType w:val="singleLevel"/>
    <w:tmpl w:val="AA5F1EEB"/>
    <w:lvl w:ilvl="0" w:tentative="0">
      <w:start w:val="1"/>
      <w:numFmt w:val="decimal"/>
      <w:lvlText w:val="%1."/>
      <w:lvlJc w:val="left"/>
      <w:pPr>
        <w:tabs>
          <w:tab w:val="left" w:pos="312"/>
        </w:tabs>
      </w:pPr>
    </w:lvl>
  </w:abstractNum>
  <w:abstractNum w:abstractNumId="1">
    <w:nsid w:val="02296733"/>
    <w:multiLevelType w:val="singleLevel"/>
    <w:tmpl w:val="02296733"/>
    <w:lvl w:ilvl="0" w:tentative="0">
      <w:start w:val="1"/>
      <w:numFmt w:val="decimal"/>
      <w:lvlText w:val="%1."/>
      <w:lvlJc w:val="left"/>
      <w:pPr>
        <w:tabs>
          <w:tab w:val="left" w:pos="312"/>
        </w:tabs>
      </w:pPr>
    </w:lvl>
  </w:abstractNum>
  <w:abstractNum w:abstractNumId="2">
    <w:nsid w:val="7A948BFC"/>
    <w:multiLevelType w:val="singleLevel"/>
    <w:tmpl w:val="7A948BFC"/>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OTJhMjlkYTBiNjY2MDAxZmJlMjk5YzJiNDMyMTYifQ=="/>
  </w:docVars>
  <w:rsids>
    <w:rsidRoot w:val="19B54BDE"/>
    <w:rsid w:val="19B54BDE"/>
    <w:rsid w:val="42B37AD7"/>
    <w:rsid w:val="63672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b/>
      <w:kern w:val="0"/>
      <w:sz w:val="36"/>
      <w:szCs w:val="36"/>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2023-05-12T00:34:00Z</dcterms:created>
  <dc:creator>人非草木</dc:creator>
  <cp:lastModifiedBy>人非草木</cp:lastModifiedBy>
  <dcterms:modified xsi:type="dcterms:W3CDTF">2023-05-12T00:35:45Z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B5D49FEF8A7C452D95C3BBDCA09B5844_11</vt:lpwstr>
  </property>
</Properties>
</file>