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附件</w:t>
      </w:r>
      <w:r>
        <w:rPr>
          <w:rFonts w:hint="eastAsia"/>
          <w:b w:val="0"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化学与环境</w:t>
      </w:r>
      <w:r>
        <w:rPr>
          <w:rFonts w:hint="eastAsia"/>
          <w:b/>
          <w:sz w:val="36"/>
          <w:szCs w:val="36"/>
        </w:rPr>
        <w:t>工程学院党支部量化考核细则</w:t>
      </w:r>
    </w:p>
    <w:p>
      <w:pPr>
        <w:spacing w:line="52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一、支部自身建设（15分） 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1、支部委员会班子健全。(2分) 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2、支部委员分工明确，责任落实。(2分) 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3、坚持民主集中制原则，重大问题坚持支委研究决定，工作协调，有战斗力。(2分）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4、支部班子成员廉洁自律，以身作则，无违规违纪现象。(4分) 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5、落实党务公开制度，即支部目标计划公开、入党积极分子推选公开、发展新党员公开、预备党员转正公开、对违纪党员处置公开、评选“优、先、模”结果公开。（5分）</w:t>
      </w:r>
    </w:p>
    <w:p>
      <w:pPr>
        <w:spacing w:line="52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二、组织建设（</w:t>
      </w:r>
      <w:r>
        <w:rPr>
          <w:rFonts w:hint="eastAsia"/>
          <w:b/>
          <w:sz w:val="28"/>
          <w:szCs w:val="28"/>
          <w:lang w:val="en-US" w:eastAsia="zh-CN"/>
        </w:rPr>
        <w:t>15</w:t>
      </w:r>
      <w:r>
        <w:rPr>
          <w:rFonts w:hint="eastAsia"/>
          <w:b/>
          <w:sz w:val="28"/>
          <w:szCs w:val="28"/>
        </w:rPr>
        <w:t>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1、严格按照程序，每年至少召开一次组织生活会。（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2、认真贯彻“三会一课”制度。（5分）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3、认真开展党员民主评议工作。（2分）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4、严格按照组织程序，做好发展党员工作。（3分）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5、党费缴纳管理。（2分）</w:t>
      </w:r>
    </w:p>
    <w:p>
      <w:pPr>
        <w:spacing w:line="52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三、政治思想文化建设（2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1、通过各种形式认真开展党的路线、方针、政策的学习；</w:t>
      </w:r>
      <w:r>
        <w:rPr>
          <w:rFonts w:hint="eastAsia"/>
          <w:sz w:val="28"/>
          <w:szCs w:val="28"/>
          <w:lang w:val="en-US" w:eastAsia="zh-CN"/>
        </w:rPr>
        <w:t>党的二十大精神</w:t>
      </w:r>
      <w:r>
        <w:rPr>
          <w:rFonts w:hint="eastAsia"/>
          <w:sz w:val="28"/>
          <w:szCs w:val="28"/>
          <w:lang w:eastAsia="zh-CN"/>
        </w:rPr>
        <w:t>学习；</w:t>
      </w:r>
      <w:r>
        <w:rPr>
          <w:rFonts w:hint="eastAsia"/>
          <w:sz w:val="28"/>
          <w:szCs w:val="28"/>
        </w:rPr>
        <w:t>习近平新时代中国特色社会主义思想的学习；习近平总书记系列重要讲话精神</w:t>
      </w:r>
      <w:r>
        <w:rPr>
          <w:rFonts w:hint="eastAsia"/>
          <w:sz w:val="28"/>
          <w:szCs w:val="28"/>
          <w:lang w:eastAsia="zh-CN"/>
        </w:rPr>
        <w:t>学习</w:t>
      </w:r>
      <w:r>
        <w:rPr>
          <w:rFonts w:hint="eastAsia"/>
          <w:sz w:val="28"/>
          <w:szCs w:val="28"/>
        </w:rPr>
        <w:t>。(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分)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2、通过各种方式开展社会主义核心价值观、爱国主义教育。(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分)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3、通过各种方式开展廉政文化</w:t>
      </w:r>
      <w:r>
        <w:rPr>
          <w:rFonts w:hint="eastAsia"/>
          <w:sz w:val="28"/>
          <w:szCs w:val="28"/>
          <w:lang w:eastAsia="zh-CN"/>
        </w:rPr>
        <w:t>教育</w:t>
      </w:r>
      <w:r>
        <w:rPr>
          <w:rFonts w:hint="eastAsia"/>
          <w:sz w:val="28"/>
          <w:szCs w:val="28"/>
        </w:rPr>
        <w:t>。(2分)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4、认真落实意识形态责任制，抓好网络阵地和舆论监督、宣传工作。（3分）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5、认真按照上级党组织部署开展</w:t>
      </w:r>
      <w:r>
        <w:rPr>
          <w:rFonts w:hint="eastAsia"/>
          <w:sz w:val="28"/>
          <w:szCs w:val="28"/>
          <w:lang w:val="en-US" w:eastAsia="zh-CN"/>
        </w:rPr>
        <w:t>党的二十大</w:t>
      </w:r>
      <w:r>
        <w:rPr>
          <w:rFonts w:hint="eastAsia"/>
          <w:sz w:val="28"/>
          <w:szCs w:val="28"/>
          <w:lang w:eastAsia="zh-CN"/>
        </w:rPr>
        <w:t>学习教育、“</w:t>
      </w:r>
      <w:r>
        <w:rPr>
          <w:rFonts w:hint="eastAsia"/>
          <w:sz w:val="28"/>
          <w:szCs w:val="28"/>
          <w:lang w:val="en-US" w:eastAsia="zh-CN"/>
        </w:rPr>
        <w:t>三抓”、“三全六专”、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师德师风专项整改等</w:t>
      </w:r>
      <w:r>
        <w:rPr>
          <w:rFonts w:hint="eastAsia"/>
          <w:sz w:val="28"/>
          <w:szCs w:val="28"/>
        </w:rPr>
        <w:t>各项</w:t>
      </w:r>
      <w:r>
        <w:rPr>
          <w:rFonts w:hint="eastAsia"/>
          <w:sz w:val="28"/>
          <w:szCs w:val="28"/>
          <w:lang w:eastAsia="zh-CN"/>
        </w:rPr>
        <w:t>工作</w:t>
      </w:r>
      <w:r>
        <w:rPr>
          <w:rFonts w:hint="eastAsia"/>
          <w:sz w:val="28"/>
          <w:szCs w:val="28"/>
        </w:rPr>
        <w:t>。（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6、加强党支部宣传工作，每年报党建信息不少于2篇。(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分)</w:t>
      </w:r>
    </w:p>
    <w:p>
      <w:pPr>
        <w:spacing w:line="52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四、支部作用发挥（15分）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1、能围绕学院中心工作</w:t>
      </w:r>
      <w:r>
        <w:rPr>
          <w:rFonts w:hint="eastAsia"/>
          <w:sz w:val="28"/>
          <w:szCs w:val="28"/>
          <w:lang w:eastAsia="zh-CN"/>
        </w:rPr>
        <w:t>和发展关键指标</w:t>
      </w:r>
      <w:r>
        <w:rPr>
          <w:rFonts w:hint="eastAsia"/>
          <w:sz w:val="28"/>
          <w:szCs w:val="28"/>
        </w:rPr>
        <w:t>带领全体党员和入党积极分子积极参与学院建设和发展，</w:t>
      </w:r>
      <w:r>
        <w:rPr>
          <w:rFonts w:hint="eastAsia"/>
          <w:sz w:val="28"/>
          <w:szCs w:val="28"/>
          <w:lang w:eastAsia="zh-CN"/>
        </w:rPr>
        <w:t>示范引领</w:t>
      </w:r>
      <w:r>
        <w:rPr>
          <w:rFonts w:hint="eastAsia"/>
          <w:sz w:val="28"/>
          <w:szCs w:val="28"/>
        </w:rPr>
        <w:t>作用发挥突出。 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、通过各种形式开展</w:t>
      </w:r>
      <w:r>
        <w:rPr>
          <w:rFonts w:hint="eastAsia"/>
          <w:sz w:val="28"/>
          <w:szCs w:val="28"/>
          <w:lang w:eastAsia="zh-CN"/>
        </w:rPr>
        <w:t>“我为师生办实事”活动</w:t>
      </w:r>
      <w:r>
        <w:rPr>
          <w:rFonts w:hint="eastAsia"/>
          <w:sz w:val="28"/>
          <w:szCs w:val="28"/>
        </w:rPr>
        <w:t>。（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分）</w:t>
      </w:r>
    </w:p>
    <w:p>
      <w:pPr>
        <w:spacing w:line="52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五、档案管理（</w:t>
      </w:r>
      <w:r>
        <w:rPr>
          <w:rFonts w:hint="eastAsia"/>
          <w:b/>
          <w:sz w:val="28"/>
          <w:szCs w:val="28"/>
          <w:lang w:val="en-US" w:eastAsia="zh-CN"/>
        </w:rPr>
        <w:t>15</w:t>
      </w:r>
      <w:r>
        <w:rPr>
          <w:rFonts w:hint="eastAsia"/>
          <w:b/>
          <w:sz w:val="28"/>
          <w:szCs w:val="28"/>
        </w:rPr>
        <w:t>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1、支部工作台帐规范（学习、培训、宣传、会议、谈心等活动台帐；党员花名册、预备党员花名册、入党积极分子花名册等台帐</w:t>
      </w:r>
      <w:r>
        <w:rPr>
          <w:rFonts w:hint="eastAsia"/>
          <w:sz w:val="28"/>
          <w:szCs w:val="28"/>
          <w:lang w:eastAsia="zh-CN"/>
        </w:rPr>
        <w:t>完整</w:t>
      </w:r>
      <w:r>
        <w:rPr>
          <w:rFonts w:hint="eastAsia"/>
          <w:sz w:val="28"/>
          <w:szCs w:val="28"/>
        </w:rPr>
        <w:t>。）、会议记录详细、内容齐全。 （5分）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2、支部有全年工作计划、总结，并及时报</w:t>
      </w:r>
      <w:r>
        <w:rPr>
          <w:rFonts w:hint="eastAsia"/>
          <w:sz w:val="28"/>
          <w:szCs w:val="28"/>
          <w:lang w:eastAsia="zh-CN"/>
        </w:rPr>
        <w:t>学</w:t>
      </w:r>
      <w:r>
        <w:rPr>
          <w:rFonts w:hint="eastAsia"/>
          <w:sz w:val="28"/>
          <w:szCs w:val="28"/>
        </w:rPr>
        <w:t>院党委。（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3、党员档案材料完整(入党志愿书，入党申请书和转正申请书、政审材料、教育考察材料等)，内容填写规范。（5分）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、认真完成党员管理信息系统的填报、更新与维护。（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分）</w:t>
      </w:r>
    </w:p>
    <w:p>
      <w:pPr>
        <w:spacing w:line="52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六、创新工作（加分项</w:t>
      </w:r>
      <w:r>
        <w:rPr>
          <w:rFonts w:hint="eastAsia"/>
          <w:b/>
          <w:sz w:val="28"/>
          <w:szCs w:val="28"/>
          <w:lang w:val="en-US" w:eastAsia="zh-CN"/>
        </w:rPr>
        <w:t>15</w:t>
      </w:r>
      <w:r>
        <w:rPr>
          <w:rFonts w:hint="eastAsia"/>
          <w:b/>
          <w:sz w:val="28"/>
          <w:szCs w:val="28"/>
        </w:rPr>
        <w:t>分）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结合本支部的实际开展特色工作，打造品牌</w:t>
      </w:r>
      <w:r>
        <w:rPr>
          <w:rFonts w:hint="eastAsia"/>
          <w:sz w:val="28"/>
          <w:szCs w:val="28"/>
          <w:lang w:eastAsia="zh-CN"/>
        </w:rPr>
        <w:t>，在抓党建促发展上有突出成果</w:t>
      </w:r>
      <w:r>
        <w:rPr>
          <w:rFonts w:hint="eastAsia"/>
          <w:sz w:val="28"/>
          <w:szCs w:val="28"/>
        </w:rPr>
        <w:t>。</w:t>
      </w:r>
    </w:p>
    <w:p>
      <w:pPr>
        <w:spacing w:line="520" w:lineRule="exact"/>
        <w:rPr>
          <w:sz w:val="28"/>
          <w:szCs w:val="28"/>
        </w:rPr>
      </w:pPr>
    </w:p>
    <w:p>
      <w:pPr>
        <w:spacing w:line="520" w:lineRule="exact"/>
        <w:rPr>
          <w:sz w:val="28"/>
          <w:szCs w:val="28"/>
        </w:rPr>
      </w:pPr>
    </w:p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lOTJhMjlkYTBiNjY2MDAxZmJlMjk5YzJiNDMyMTYifQ=="/>
  </w:docVars>
  <w:rsids>
    <w:rsidRoot w:val="00861180"/>
    <w:rsid w:val="001A214E"/>
    <w:rsid w:val="0026016A"/>
    <w:rsid w:val="003323F4"/>
    <w:rsid w:val="003378EF"/>
    <w:rsid w:val="006E109D"/>
    <w:rsid w:val="007235DF"/>
    <w:rsid w:val="00861180"/>
    <w:rsid w:val="00A7042E"/>
    <w:rsid w:val="00DA547E"/>
    <w:rsid w:val="0ABF3DFB"/>
    <w:rsid w:val="0DA53816"/>
    <w:rsid w:val="114B4A97"/>
    <w:rsid w:val="12FC1302"/>
    <w:rsid w:val="27FF2B1D"/>
    <w:rsid w:val="2B5333ED"/>
    <w:rsid w:val="592458AE"/>
    <w:rsid w:val="65290E27"/>
    <w:rsid w:val="75A9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918</Words>
  <Characters>933</Characters>
  <Lines>7</Lines>
  <Paragraphs>2</Paragraphs>
  <TotalTime>8</TotalTime>
  <ScaleCrop>false</ScaleCrop>
  <LinksUpToDate>false</LinksUpToDate>
  <CharactersWithSpaces>939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2018-09-09T03:13:00Z</dcterms:created>
  <dc:creator>admin</dc:creator>
  <cp:lastModifiedBy>人非草木</cp:lastModifiedBy>
  <dcterms:modified xsi:type="dcterms:W3CDTF">2022-12-09T01:19:05Z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1E048B8044A349E39E323DB4092E8D7E</vt:lpwstr>
  </property>
</Properties>
</file>