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04FD" w14:textId="77777777" w:rsidR="00821502" w:rsidRDefault="00000000">
      <w:pPr>
        <w:spacing w:line="400" w:lineRule="exact"/>
        <w:ind w:right="240"/>
        <w:jc w:val="left"/>
        <w:rPr>
          <w:b/>
          <w:bCs/>
          <w:color w:val="000000"/>
          <w:kern w:val="0"/>
          <w:sz w:val="22"/>
          <w:szCs w:val="22"/>
        </w:rPr>
      </w:pPr>
      <w:r>
        <w:rPr>
          <w:rFonts w:hint="eastAsia"/>
          <w:b/>
          <w:bCs/>
          <w:color w:val="000000"/>
          <w:kern w:val="0"/>
          <w:sz w:val="28"/>
          <w:szCs w:val="22"/>
        </w:rPr>
        <w:t>附件</w:t>
      </w:r>
      <w:r>
        <w:rPr>
          <w:rFonts w:hint="eastAsia"/>
          <w:b/>
          <w:bCs/>
          <w:color w:val="000000"/>
          <w:kern w:val="0"/>
          <w:sz w:val="28"/>
          <w:szCs w:val="22"/>
        </w:rPr>
        <w:t>3</w:t>
      </w:r>
    </w:p>
    <w:p w14:paraId="40993713" w14:textId="77777777" w:rsidR="00821502" w:rsidRDefault="00000000">
      <w:pPr>
        <w:tabs>
          <w:tab w:val="left" w:pos="4240"/>
        </w:tabs>
        <w:jc w:val="center"/>
        <w:rPr>
          <w:rFonts w:ascii="黑体" w:eastAsia="黑体"/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6F45A650" wp14:editId="5E0A4A97">
                <wp:extent cx="635" cy="635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B5DEA1C" id="矩形 3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OimcgEAAOoCAAAOAAAAZHJzL2Uyb0RvYy54bWysUstOAzEMvCPxD1HudEsRCK26RYgKLgiQ&#10;gA8I2WQ3YhNHdui2f4+TlvK6IS5R7NjjmXHmF2s/iJVBchAaeTyZSmGChtaFrpHPT9dH51JQUqFV&#10;AwTTyI0hebE4PJiPsTYz6GFoDQoGCVSPsZF9SrGuKtK98YomEE3gRwvoVeIQu6pFNTK6H6rZdHpW&#10;jYBtRNCGiLPL7aNcFHxrjU731pJJYmgkc0vlxHK+5LNazFXdoYq90zsa6g8svHKBh+6hliop8Ybu&#10;F5R3GoHApokGX4G1TpuigdUcT3+oeexVNEULm0NxbxP9H6y+Wz3GB8zUKd6CfiUR4KpXoTOXFNk+&#10;Xmo2qRoj1fviHNCubW3R53bWItbF2M3eWLNOQnPy7ORUCs35fMloqv5oi0jpxoAX+dJI5JHFSLW6&#10;pbQt/SjJUwJcu2EoWxvCtwRj5kwhuuWWWb5Au3lA8RbRdf03MWxoIbJbft7Y17ggfX7RxTsAAAD/&#10;/wMAUEsDBBQABgAIAAAAIQDMYZuO1gAAAP8AAAAPAAAAZHJzL2Rvd25yZXYueG1sTI9Ba8JAEIXv&#10;Qv/DMoVepG7ag0iajRShVEpBGtucx+yYBLOzMbsm8d939aKXB8N7vPdNshxNI3rqXG1ZwcssAkFc&#10;WF1zqeB3+/G8AOE8ssbGMik4k4Nl+jBJMNZ24B/qM1+KUMIuRgWV920spSsqMuhmtiUO3t52Bn04&#10;u1LqDodQbhr5GkVzabDmsFBhS6uKikN2MgqGYtPn2+9PuZnma8vH9XGV/X0p9fQ4vr+B8DT6Wxgu&#10;+AEd0sC0syfWTjQKwiP+qldP7C4JmSbynjv9BwAA//8DAFBLAQItABQABgAIAAAAIQC2gziS/gAA&#10;AOEBAAATAAAAAAAAAAAAAAAAAAAAAABbQ29udGVudF9UeXBlc10ueG1sUEsBAi0AFAAGAAgAAAAh&#10;ADj9If/WAAAAlAEAAAsAAAAAAAAAAAAAAAAALwEAAF9yZWxzLy5yZWxzUEsBAi0AFAAGAAgAAAAh&#10;ADuM6KZyAQAA6gIAAA4AAAAAAAAAAAAAAAAALgIAAGRycy9lMm9Eb2MueG1sUEsBAi0AFAAGAAgA&#10;AAAhAMxhm47WAAAA/wAAAA8AAAAAAAAAAAAAAAAAzAMAAGRycy9kb3ducmV2LnhtbFBLBQYAAAAA&#10;BAAEAPMAAADPBA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黑体" w:eastAsia="黑体" w:hint="eastAsia"/>
          <w:color w:val="000000"/>
          <w:sz w:val="30"/>
          <w:szCs w:val="30"/>
        </w:rPr>
        <w:t>化学与环境工程学院国家奖学金评分细则</w:t>
      </w:r>
    </w:p>
    <w:tbl>
      <w:tblPr>
        <w:tblW w:w="8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6492"/>
        <w:gridCol w:w="1015"/>
      </w:tblGrid>
      <w:tr w:rsidR="00821502" w14:paraId="1F318021" w14:textId="77777777">
        <w:trPr>
          <w:trHeight w:val="246"/>
        </w:trPr>
        <w:tc>
          <w:tcPr>
            <w:tcW w:w="1158" w:type="dxa"/>
            <w:vAlign w:val="center"/>
          </w:tcPr>
          <w:p w14:paraId="50E2B396" w14:textId="77777777" w:rsidR="00821502" w:rsidRDefault="00000000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评价类别</w:t>
            </w:r>
          </w:p>
        </w:tc>
        <w:tc>
          <w:tcPr>
            <w:tcW w:w="6492" w:type="dxa"/>
            <w:vAlign w:val="center"/>
          </w:tcPr>
          <w:p w14:paraId="2410599C" w14:textId="77777777" w:rsidR="00821502" w:rsidRDefault="00000000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加分项目</w:t>
            </w:r>
          </w:p>
        </w:tc>
        <w:tc>
          <w:tcPr>
            <w:tcW w:w="1015" w:type="dxa"/>
            <w:vAlign w:val="center"/>
          </w:tcPr>
          <w:p w14:paraId="224A8087" w14:textId="77777777" w:rsidR="00821502" w:rsidRDefault="00000000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建议权重系数</w:t>
            </w:r>
          </w:p>
        </w:tc>
      </w:tr>
      <w:tr w:rsidR="00821502" w14:paraId="7D89DA06" w14:textId="77777777">
        <w:tc>
          <w:tcPr>
            <w:tcW w:w="1158" w:type="dxa"/>
            <w:vAlign w:val="center"/>
          </w:tcPr>
          <w:p w14:paraId="490D3799" w14:textId="77777777" w:rsidR="00821502" w:rsidRDefault="00000000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学习成绩</w:t>
            </w:r>
          </w:p>
        </w:tc>
        <w:tc>
          <w:tcPr>
            <w:tcW w:w="6492" w:type="dxa"/>
            <w:vAlign w:val="center"/>
          </w:tcPr>
          <w:p w14:paraId="1B1AB89C" w14:textId="77777777" w:rsidR="00821502" w:rsidRDefault="00000000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基本分为</w:t>
            </w:r>
            <w:r>
              <w:rPr>
                <w:color w:val="000000"/>
                <w:szCs w:val="21"/>
              </w:rPr>
              <w:t>60</w:t>
            </w:r>
            <w:r>
              <w:rPr>
                <w:color w:val="000000"/>
                <w:szCs w:val="21"/>
              </w:rPr>
              <w:t>分，上限</w:t>
            </w:r>
            <w:r>
              <w:rPr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分</w:t>
            </w:r>
          </w:p>
          <w:p w14:paraId="6B28EBD8" w14:textId="77777777" w:rsidR="00821502" w:rsidRPr="00C13BC0" w:rsidRDefault="00000000">
            <w:pPr>
              <w:tabs>
                <w:tab w:val="left" w:pos="4240"/>
              </w:tabs>
              <w:ind w:left="315" w:hangingChars="150" w:hanging="315"/>
              <w:rPr>
                <w:color w:val="000000" w:themeColor="text1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．</w:t>
            </w:r>
            <w:r w:rsidRPr="00C13BC0">
              <w:rPr>
                <w:rFonts w:hint="eastAsia"/>
                <w:color w:val="000000" w:themeColor="text1"/>
                <w:szCs w:val="21"/>
              </w:rPr>
              <w:t>学位</w:t>
            </w:r>
            <w:r w:rsidRPr="00C13BC0">
              <w:rPr>
                <w:color w:val="000000" w:themeColor="text1"/>
                <w:szCs w:val="21"/>
              </w:rPr>
              <w:t>课程平均分在本专业的排名（排名</w:t>
            </w:r>
            <w:r w:rsidRPr="00C13BC0">
              <w:rPr>
                <w:color w:val="000000" w:themeColor="text1"/>
                <w:szCs w:val="21"/>
              </w:rPr>
              <w:t>/</w:t>
            </w:r>
            <w:r w:rsidRPr="00C13BC0">
              <w:rPr>
                <w:color w:val="000000" w:themeColor="text1"/>
                <w:szCs w:val="21"/>
              </w:rPr>
              <w:t>总人数）</w:t>
            </w:r>
            <w:r w:rsidRPr="00C13BC0">
              <w:rPr>
                <w:color w:val="000000" w:themeColor="text1"/>
                <w:szCs w:val="21"/>
              </w:rPr>
              <w:t>20</w:t>
            </w:r>
            <w:r w:rsidRPr="00C13BC0">
              <w:rPr>
                <w:color w:val="000000" w:themeColor="text1"/>
                <w:szCs w:val="21"/>
              </w:rPr>
              <w:t>分；（每降一名减</w:t>
            </w:r>
            <w:r w:rsidRPr="00C13BC0">
              <w:rPr>
                <w:rFonts w:hint="eastAsia"/>
                <w:color w:val="000000" w:themeColor="text1"/>
                <w:szCs w:val="21"/>
              </w:rPr>
              <w:t>0.5</w:t>
            </w:r>
            <w:r w:rsidRPr="00C13BC0">
              <w:rPr>
                <w:color w:val="000000" w:themeColor="text1"/>
                <w:szCs w:val="21"/>
              </w:rPr>
              <w:t>分）；</w:t>
            </w:r>
          </w:p>
          <w:p w14:paraId="1BECBFFF" w14:textId="77777777" w:rsidR="00821502" w:rsidRPr="00C13BC0" w:rsidRDefault="00000000">
            <w:pPr>
              <w:tabs>
                <w:tab w:val="left" w:pos="4240"/>
              </w:tabs>
              <w:ind w:left="315" w:hangingChars="150" w:hanging="315"/>
              <w:rPr>
                <w:color w:val="000000" w:themeColor="text1"/>
                <w:szCs w:val="21"/>
              </w:rPr>
            </w:pPr>
            <w:r w:rsidRPr="00C13BC0">
              <w:rPr>
                <w:color w:val="000000" w:themeColor="text1"/>
                <w:szCs w:val="21"/>
              </w:rPr>
              <w:t>2</w:t>
            </w:r>
            <w:r w:rsidRPr="00C13BC0">
              <w:rPr>
                <w:rFonts w:hint="eastAsia"/>
                <w:color w:val="000000" w:themeColor="text1"/>
                <w:szCs w:val="21"/>
              </w:rPr>
              <w:t>．总</w:t>
            </w:r>
            <w:r w:rsidRPr="00C13BC0">
              <w:rPr>
                <w:color w:val="000000" w:themeColor="text1"/>
                <w:szCs w:val="21"/>
              </w:rPr>
              <w:t>平均分在本专业的排名（排名</w:t>
            </w:r>
            <w:r w:rsidRPr="00C13BC0">
              <w:rPr>
                <w:color w:val="000000" w:themeColor="text1"/>
                <w:szCs w:val="21"/>
              </w:rPr>
              <w:t>/</w:t>
            </w:r>
            <w:r w:rsidRPr="00C13BC0">
              <w:rPr>
                <w:color w:val="000000" w:themeColor="text1"/>
                <w:szCs w:val="21"/>
              </w:rPr>
              <w:t>总人数）</w:t>
            </w:r>
            <w:r w:rsidRPr="00C13BC0">
              <w:rPr>
                <w:color w:val="000000" w:themeColor="text1"/>
                <w:szCs w:val="21"/>
              </w:rPr>
              <w:t>15</w:t>
            </w:r>
            <w:r w:rsidRPr="00C13BC0">
              <w:rPr>
                <w:color w:val="000000" w:themeColor="text1"/>
                <w:szCs w:val="21"/>
              </w:rPr>
              <w:t>分；（每降一名减</w:t>
            </w:r>
            <w:r w:rsidRPr="00C13BC0">
              <w:rPr>
                <w:rFonts w:hint="eastAsia"/>
                <w:color w:val="000000" w:themeColor="text1"/>
                <w:szCs w:val="21"/>
              </w:rPr>
              <w:t>0.5</w:t>
            </w:r>
            <w:r w:rsidRPr="00C13BC0">
              <w:rPr>
                <w:color w:val="000000" w:themeColor="text1"/>
                <w:szCs w:val="21"/>
              </w:rPr>
              <w:t>分）</w:t>
            </w:r>
          </w:p>
          <w:p w14:paraId="648E5D4C" w14:textId="77777777" w:rsidR="00821502" w:rsidRDefault="00000000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 w:rsidRPr="00C13BC0">
              <w:rPr>
                <w:rFonts w:hint="eastAsia"/>
                <w:color w:val="000000" w:themeColor="text1"/>
                <w:szCs w:val="21"/>
              </w:rPr>
              <w:t>3</w:t>
            </w:r>
            <w:r w:rsidRPr="00C13BC0">
              <w:rPr>
                <w:rFonts w:hint="eastAsia"/>
                <w:color w:val="000000" w:themeColor="text1"/>
                <w:szCs w:val="21"/>
              </w:rPr>
              <w:t>．</w:t>
            </w:r>
            <w:r w:rsidRPr="00C13BC0">
              <w:rPr>
                <w:color w:val="000000" w:themeColor="text1"/>
                <w:szCs w:val="21"/>
              </w:rPr>
              <w:t>英语</w:t>
            </w:r>
            <w:r w:rsidRPr="00C13BC0">
              <w:rPr>
                <w:rFonts w:hint="eastAsia"/>
                <w:color w:val="000000" w:themeColor="text1"/>
                <w:szCs w:val="21"/>
              </w:rPr>
              <w:t>六级</w:t>
            </w:r>
            <w:r w:rsidRPr="00C13BC0">
              <w:rPr>
                <w:rFonts w:hint="eastAsia"/>
                <w:color w:val="000000" w:themeColor="text1"/>
                <w:szCs w:val="21"/>
              </w:rPr>
              <w:t>425</w:t>
            </w:r>
            <w:r w:rsidRPr="00C13BC0">
              <w:rPr>
                <w:color w:val="000000" w:themeColor="text1"/>
                <w:szCs w:val="21"/>
              </w:rPr>
              <w:t>分</w:t>
            </w:r>
            <w:r w:rsidRPr="00C13BC0">
              <w:rPr>
                <w:rFonts w:hint="eastAsia"/>
                <w:color w:val="000000" w:themeColor="text1"/>
                <w:szCs w:val="21"/>
              </w:rPr>
              <w:t>以上</w:t>
            </w:r>
            <w:r w:rsidRPr="00C13BC0">
              <w:rPr>
                <w:rFonts w:hint="eastAsia"/>
                <w:color w:val="000000" w:themeColor="text1"/>
                <w:szCs w:val="21"/>
              </w:rPr>
              <w:t>5</w:t>
            </w:r>
            <w:r w:rsidRPr="00C13BC0">
              <w:rPr>
                <w:color w:val="000000" w:themeColor="text1"/>
                <w:szCs w:val="21"/>
              </w:rPr>
              <w:t>分</w:t>
            </w:r>
            <w:r>
              <w:rPr>
                <w:color w:val="000000"/>
                <w:szCs w:val="21"/>
              </w:rPr>
              <w:t>；</w:t>
            </w:r>
          </w:p>
        </w:tc>
        <w:tc>
          <w:tcPr>
            <w:tcW w:w="1015" w:type="dxa"/>
            <w:vAlign w:val="center"/>
          </w:tcPr>
          <w:p w14:paraId="449E0746" w14:textId="77777777" w:rsidR="00821502" w:rsidRDefault="00000000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 w:rsidRPr="00C13BC0">
              <w:rPr>
                <w:color w:val="000000" w:themeColor="text1"/>
                <w:szCs w:val="21"/>
              </w:rPr>
              <w:t>0.</w:t>
            </w:r>
            <w:r w:rsidRPr="00C13BC0">
              <w:rPr>
                <w:rFonts w:hint="eastAsia"/>
                <w:color w:val="000000" w:themeColor="text1"/>
                <w:szCs w:val="21"/>
              </w:rPr>
              <w:t>2</w:t>
            </w:r>
          </w:p>
        </w:tc>
      </w:tr>
      <w:tr w:rsidR="00821502" w14:paraId="42F43F45" w14:textId="77777777">
        <w:trPr>
          <w:trHeight w:val="4065"/>
        </w:trPr>
        <w:tc>
          <w:tcPr>
            <w:tcW w:w="1158" w:type="dxa"/>
            <w:vAlign w:val="center"/>
          </w:tcPr>
          <w:p w14:paraId="2C7E10F7" w14:textId="77777777" w:rsidR="00821502" w:rsidRDefault="00000000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科研成果</w:t>
            </w:r>
          </w:p>
        </w:tc>
        <w:tc>
          <w:tcPr>
            <w:tcW w:w="6492" w:type="dxa"/>
            <w:vAlign w:val="center"/>
          </w:tcPr>
          <w:p w14:paraId="7B5DA613" w14:textId="77777777" w:rsidR="00821502" w:rsidRDefault="00000000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基本分为</w:t>
            </w:r>
            <w:r>
              <w:rPr>
                <w:color w:val="000000"/>
                <w:szCs w:val="21"/>
              </w:rPr>
              <w:t>60</w:t>
            </w:r>
            <w:r>
              <w:rPr>
                <w:color w:val="000000"/>
                <w:szCs w:val="21"/>
              </w:rPr>
              <w:t>分，上限</w:t>
            </w:r>
            <w:r>
              <w:rPr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分</w:t>
            </w:r>
          </w:p>
          <w:p w14:paraId="52B918A5" w14:textId="77777777" w:rsidR="00821502" w:rsidRDefault="00000000">
            <w:pPr>
              <w:tabs>
                <w:tab w:val="left" w:pos="4240"/>
              </w:tabs>
              <w:ind w:left="315" w:hangingChars="150" w:hanging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发表论文</w:t>
            </w:r>
            <w:r>
              <w:rPr>
                <w:rFonts w:hint="eastAsia"/>
                <w:color w:val="000000" w:themeColor="text1"/>
                <w:szCs w:val="21"/>
              </w:rPr>
              <w:t>（正式出版或网络出版）：第一作者（含导师第一作者，本人第二作者）：</w:t>
            </w:r>
            <w:r>
              <w:rPr>
                <w:color w:val="000000" w:themeColor="text1"/>
                <w:szCs w:val="21"/>
              </w:rPr>
              <w:t>一类</w:t>
            </w:r>
            <w:r>
              <w:rPr>
                <w:color w:val="000000" w:themeColor="text1"/>
                <w:szCs w:val="21"/>
              </w:rPr>
              <w:t>20</w:t>
            </w:r>
            <w:r>
              <w:rPr>
                <w:color w:val="000000" w:themeColor="text1"/>
                <w:szCs w:val="21"/>
              </w:rPr>
              <w:t>分</w:t>
            </w:r>
            <w:r>
              <w:rPr>
                <w:rFonts w:hint="eastAsia"/>
                <w:color w:val="000000" w:themeColor="text1"/>
                <w:szCs w:val="21"/>
              </w:rPr>
              <w:t>（中科院大类一区、二区另加</w:t>
            </w:r>
            <w:r>
              <w:rPr>
                <w:color w:val="000000" w:themeColor="text1"/>
                <w:szCs w:val="21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分、</w:t>
            </w:r>
            <w:r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分）、</w:t>
            </w:r>
            <w:r>
              <w:rPr>
                <w:color w:val="000000" w:themeColor="text1"/>
                <w:szCs w:val="21"/>
              </w:rPr>
              <w:t>二类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三类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、四类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、会议论文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收录，检索证明</w:t>
            </w:r>
            <w:r>
              <w:rPr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；</w:t>
            </w:r>
          </w:p>
          <w:p w14:paraId="21F34198" w14:textId="77777777" w:rsidR="00821502" w:rsidRDefault="00000000">
            <w:pPr>
              <w:tabs>
                <w:tab w:val="left" w:pos="4240"/>
              </w:tabs>
              <w:ind w:left="315" w:hangingChars="150" w:hanging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专利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研究生第一；或导师第一，研究生第二）：发明专利授权</w:t>
            </w:r>
            <w:r>
              <w:rPr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分；实用新型专利授权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分；外观设计专利授权</w:t>
            </w: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分；发明专利</w:t>
            </w:r>
            <w:r>
              <w:rPr>
                <w:rFonts w:hint="eastAsia"/>
                <w:color w:val="000000"/>
                <w:szCs w:val="21"/>
              </w:rPr>
              <w:t>进入</w:t>
            </w:r>
            <w:r>
              <w:rPr>
                <w:color w:val="000000"/>
                <w:szCs w:val="21"/>
              </w:rPr>
              <w:t>实审阶段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。</w:t>
            </w:r>
          </w:p>
          <w:p w14:paraId="79CF1483" w14:textId="3BA31865" w:rsidR="0007058E" w:rsidRDefault="00000000" w:rsidP="0007058E">
            <w:pPr>
              <w:tabs>
                <w:tab w:val="left" w:pos="4240"/>
              </w:tabs>
              <w:ind w:leftChars="-11" w:hangingChars="11" w:hanging="23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．成果</w:t>
            </w:r>
            <w:r>
              <w:rPr>
                <w:color w:val="000000"/>
                <w:szCs w:val="21"/>
              </w:rPr>
              <w:t>获奖（政府奖）</w:t>
            </w:r>
            <w:r w:rsidR="0007058E">
              <w:rPr>
                <w:rFonts w:hint="eastAsia"/>
                <w:color w:val="000000"/>
                <w:szCs w:val="21"/>
              </w:rPr>
              <w:t>；</w:t>
            </w:r>
            <w:r w:rsidR="0007058E" w:rsidRPr="00F36B0E">
              <w:rPr>
                <w:rFonts w:hint="eastAsia"/>
                <w:color w:val="000000"/>
                <w:szCs w:val="21"/>
              </w:rPr>
              <w:t>参加者分数为</w:t>
            </w:r>
            <w:r w:rsidR="0007058E">
              <w:rPr>
                <w:rFonts w:hint="eastAsia"/>
                <w:color w:val="000000"/>
                <w:szCs w:val="21"/>
              </w:rPr>
              <w:t>对应级别分</w:t>
            </w:r>
            <w:r w:rsidR="0007058E" w:rsidRPr="00F36B0E">
              <w:rPr>
                <w:rFonts w:hint="eastAsia"/>
                <w:color w:val="000000"/>
                <w:szCs w:val="21"/>
              </w:rPr>
              <w:t>除以排名次序，即，应得分</w:t>
            </w:r>
            <w:r w:rsidR="0007058E" w:rsidRPr="00F36B0E">
              <w:rPr>
                <w:rFonts w:hint="eastAsia"/>
                <w:color w:val="000000"/>
                <w:szCs w:val="21"/>
              </w:rPr>
              <w:t>=</w:t>
            </w:r>
            <w:r w:rsidR="0007058E" w:rsidRPr="00F36B0E">
              <w:rPr>
                <w:rFonts w:hint="eastAsia"/>
                <w:color w:val="000000"/>
                <w:szCs w:val="21"/>
              </w:rPr>
              <w:t>级别分</w:t>
            </w:r>
            <w:r w:rsidR="0007058E" w:rsidRPr="00F36B0E">
              <w:rPr>
                <w:rFonts w:hint="eastAsia"/>
                <w:color w:val="000000"/>
                <w:szCs w:val="21"/>
              </w:rPr>
              <w:t>/N</w:t>
            </w:r>
            <w:r w:rsidR="0007058E" w:rsidRPr="00F36B0E">
              <w:rPr>
                <w:rFonts w:hint="eastAsia"/>
                <w:color w:val="000000"/>
                <w:szCs w:val="21"/>
              </w:rPr>
              <w:t>（</w:t>
            </w:r>
            <w:r w:rsidR="0007058E" w:rsidRPr="00F36B0E">
              <w:rPr>
                <w:rFonts w:hint="eastAsia"/>
                <w:color w:val="000000"/>
                <w:szCs w:val="21"/>
              </w:rPr>
              <w:t>N</w:t>
            </w:r>
            <w:r w:rsidR="0007058E" w:rsidRPr="00F36B0E">
              <w:rPr>
                <w:rFonts w:hint="eastAsia"/>
                <w:color w:val="000000"/>
                <w:szCs w:val="21"/>
              </w:rPr>
              <w:t>为排名次序</w:t>
            </w:r>
            <w:r w:rsidR="0007058E">
              <w:rPr>
                <w:color w:val="000000"/>
                <w:szCs w:val="21"/>
              </w:rPr>
              <w:t>）</w:t>
            </w:r>
          </w:p>
          <w:p w14:paraId="799D73C6" w14:textId="7AEBB38E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国家级（前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名）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；</w:t>
            </w:r>
          </w:p>
          <w:p w14:paraId="286F5AEF" w14:textId="47B2259A" w:rsidR="00821502" w:rsidRDefault="00000000">
            <w:pPr>
              <w:tabs>
                <w:tab w:val="left" w:pos="4240"/>
              </w:tabs>
              <w:ind w:leftChars="200" w:left="2386" w:hangingChars="936" w:hanging="196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省、部级（前</w:t>
            </w:r>
            <w:r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名）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；</w:t>
            </w:r>
          </w:p>
          <w:p w14:paraId="53003ACB" w14:textId="3ED50713" w:rsidR="00821502" w:rsidRDefault="00000000">
            <w:pPr>
              <w:tabs>
                <w:tab w:val="left" w:pos="4240"/>
              </w:tabs>
              <w:ind w:leftChars="200" w:left="2386" w:hangingChars="936" w:hanging="196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市、厅级（前</w:t>
            </w: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名）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；</w:t>
            </w:r>
          </w:p>
          <w:p w14:paraId="4ADC71E2" w14:textId="347D673D" w:rsidR="00821502" w:rsidRDefault="00000000">
            <w:pPr>
              <w:tabs>
                <w:tab w:val="left" w:pos="3165"/>
              </w:tabs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成果登记（前</w:t>
            </w:r>
            <w:r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名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凭证书）</w:t>
            </w:r>
            <w:r w:rsidR="00301E94">
              <w:rPr>
                <w:rFonts w:hint="eastAsia"/>
                <w:color w:val="000000"/>
                <w:szCs w:val="21"/>
              </w:rPr>
              <w:t>；</w:t>
            </w:r>
            <w:r w:rsidR="00301E94" w:rsidRPr="00F36B0E">
              <w:rPr>
                <w:rFonts w:hint="eastAsia"/>
                <w:color w:val="000000"/>
                <w:szCs w:val="21"/>
              </w:rPr>
              <w:t>参加者分数为</w:t>
            </w:r>
            <w:r w:rsidR="00301E94">
              <w:rPr>
                <w:rFonts w:hint="eastAsia"/>
                <w:color w:val="000000"/>
                <w:szCs w:val="21"/>
              </w:rPr>
              <w:t>对应级别分</w:t>
            </w:r>
            <w:r w:rsidR="00301E94" w:rsidRPr="00F36B0E">
              <w:rPr>
                <w:rFonts w:hint="eastAsia"/>
                <w:color w:val="000000"/>
                <w:szCs w:val="21"/>
              </w:rPr>
              <w:t>除以排名次序，即，应得分</w:t>
            </w:r>
            <w:r w:rsidR="00301E94" w:rsidRPr="00F36B0E">
              <w:rPr>
                <w:rFonts w:hint="eastAsia"/>
                <w:color w:val="000000"/>
                <w:szCs w:val="21"/>
              </w:rPr>
              <w:t>=</w:t>
            </w:r>
            <w:r w:rsidR="00301E94" w:rsidRPr="00F36B0E">
              <w:rPr>
                <w:rFonts w:hint="eastAsia"/>
                <w:color w:val="000000"/>
                <w:szCs w:val="21"/>
              </w:rPr>
              <w:t>级别分</w:t>
            </w:r>
            <w:r w:rsidR="00301E94" w:rsidRPr="00F36B0E">
              <w:rPr>
                <w:rFonts w:hint="eastAsia"/>
                <w:color w:val="000000"/>
                <w:szCs w:val="21"/>
              </w:rPr>
              <w:t>/N</w:t>
            </w:r>
            <w:r w:rsidR="00301E94" w:rsidRPr="00F36B0E">
              <w:rPr>
                <w:rFonts w:hint="eastAsia"/>
                <w:color w:val="000000"/>
                <w:szCs w:val="21"/>
              </w:rPr>
              <w:t>（</w:t>
            </w:r>
            <w:r w:rsidR="00301E94" w:rsidRPr="00F36B0E">
              <w:rPr>
                <w:rFonts w:hint="eastAsia"/>
                <w:color w:val="000000"/>
                <w:szCs w:val="21"/>
              </w:rPr>
              <w:t>N</w:t>
            </w:r>
            <w:r w:rsidR="00301E94" w:rsidRPr="00F36B0E">
              <w:rPr>
                <w:rFonts w:hint="eastAsia"/>
                <w:color w:val="000000"/>
                <w:szCs w:val="21"/>
              </w:rPr>
              <w:t>为排名次序</w:t>
            </w:r>
            <w:r w:rsidR="00301E94">
              <w:rPr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</w:tc>
        <w:tc>
          <w:tcPr>
            <w:tcW w:w="1015" w:type="dxa"/>
            <w:vAlign w:val="center"/>
          </w:tcPr>
          <w:p w14:paraId="0609D9C6" w14:textId="77777777" w:rsidR="00821502" w:rsidRDefault="00000000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0.4</w:t>
            </w:r>
          </w:p>
        </w:tc>
      </w:tr>
      <w:tr w:rsidR="00821502" w14:paraId="1790BD3B" w14:textId="77777777">
        <w:trPr>
          <w:trHeight w:val="3301"/>
        </w:trPr>
        <w:tc>
          <w:tcPr>
            <w:tcW w:w="1158" w:type="dxa"/>
            <w:vAlign w:val="center"/>
          </w:tcPr>
          <w:p w14:paraId="2F2C18B4" w14:textId="77777777" w:rsidR="00821502" w:rsidRDefault="00000000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创新</w:t>
            </w:r>
            <w:r>
              <w:rPr>
                <w:color w:val="000000"/>
                <w:szCs w:val="21"/>
              </w:rPr>
              <w:t>能力</w:t>
            </w:r>
          </w:p>
        </w:tc>
        <w:tc>
          <w:tcPr>
            <w:tcW w:w="6492" w:type="dxa"/>
            <w:vAlign w:val="center"/>
          </w:tcPr>
          <w:p w14:paraId="49BC74AD" w14:textId="77777777" w:rsidR="00821502" w:rsidRDefault="00000000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基本分为</w:t>
            </w:r>
            <w:r>
              <w:rPr>
                <w:color w:val="000000"/>
                <w:szCs w:val="21"/>
              </w:rPr>
              <w:t>60</w:t>
            </w:r>
            <w:r>
              <w:rPr>
                <w:color w:val="000000"/>
                <w:szCs w:val="21"/>
              </w:rPr>
              <w:t>分，上限</w:t>
            </w:r>
            <w:r>
              <w:rPr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分</w:t>
            </w:r>
          </w:p>
          <w:p w14:paraId="5DD4EF08" w14:textId="634FCA11" w:rsidR="00821502" w:rsidRDefault="00000000">
            <w:pPr>
              <w:tabs>
                <w:tab w:val="left" w:pos="4240"/>
              </w:tabs>
              <w:ind w:leftChars="-11" w:hangingChars="11" w:hanging="23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各类</w:t>
            </w:r>
            <w:r>
              <w:rPr>
                <w:rFonts w:hint="eastAsia"/>
                <w:color w:val="000000"/>
                <w:szCs w:val="21"/>
              </w:rPr>
              <w:t>大赛</w:t>
            </w:r>
            <w:r w:rsidR="00F36B0E">
              <w:rPr>
                <w:rFonts w:hint="eastAsia"/>
                <w:color w:val="000000"/>
                <w:szCs w:val="21"/>
              </w:rPr>
              <w:t>；</w:t>
            </w:r>
            <w:r w:rsidR="00F36B0E" w:rsidRPr="00F36B0E">
              <w:rPr>
                <w:rFonts w:hint="eastAsia"/>
                <w:color w:val="000000"/>
                <w:szCs w:val="21"/>
              </w:rPr>
              <w:t>参加者分数为</w:t>
            </w:r>
            <w:r w:rsidR="00111E41">
              <w:rPr>
                <w:rFonts w:hint="eastAsia"/>
                <w:color w:val="000000"/>
                <w:szCs w:val="21"/>
              </w:rPr>
              <w:t>对应级别分</w:t>
            </w:r>
            <w:r w:rsidR="00F36B0E" w:rsidRPr="00F36B0E">
              <w:rPr>
                <w:rFonts w:hint="eastAsia"/>
                <w:color w:val="000000"/>
                <w:szCs w:val="21"/>
              </w:rPr>
              <w:t>除以排名次序，即，应得分</w:t>
            </w:r>
            <w:r w:rsidR="00F36B0E" w:rsidRPr="00F36B0E">
              <w:rPr>
                <w:rFonts w:hint="eastAsia"/>
                <w:color w:val="000000"/>
                <w:szCs w:val="21"/>
              </w:rPr>
              <w:t>=</w:t>
            </w:r>
            <w:r w:rsidR="00F36B0E" w:rsidRPr="00F36B0E">
              <w:rPr>
                <w:rFonts w:hint="eastAsia"/>
                <w:color w:val="000000"/>
                <w:szCs w:val="21"/>
              </w:rPr>
              <w:t>级别分</w:t>
            </w:r>
            <w:r w:rsidR="00F36B0E" w:rsidRPr="00F36B0E">
              <w:rPr>
                <w:rFonts w:hint="eastAsia"/>
                <w:color w:val="000000"/>
                <w:szCs w:val="21"/>
              </w:rPr>
              <w:t>/N</w:t>
            </w:r>
            <w:r w:rsidR="00F36B0E" w:rsidRPr="00F36B0E">
              <w:rPr>
                <w:rFonts w:hint="eastAsia"/>
                <w:color w:val="000000"/>
                <w:szCs w:val="21"/>
              </w:rPr>
              <w:t>（</w:t>
            </w:r>
            <w:r w:rsidR="00F36B0E" w:rsidRPr="00F36B0E">
              <w:rPr>
                <w:rFonts w:hint="eastAsia"/>
                <w:color w:val="000000"/>
                <w:szCs w:val="21"/>
              </w:rPr>
              <w:t>N</w:t>
            </w:r>
            <w:r w:rsidR="00F36B0E" w:rsidRPr="00F36B0E">
              <w:rPr>
                <w:rFonts w:hint="eastAsia"/>
                <w:color w:val="000000"/>
                <w:szCs w:val="21"/>
              </w:rPr>
              <w:t>为排名次序</w:t>
            </w:r>
            <w:r>
              <w:rPr>
                <w:color w:val="000000"/>
                <w:szCs w:val="21"/>
              </w:rPr>
              <w:t>）</w:t>
            </w:r>
          </w:p>
          <w:p w14:paraId="4CE2EC1C" w14:textId="77777777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国家级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分；</w:t>
            </w:r>
          </w:p>
          <w:p w14:paraId="3888BEB8" w14:textId="77777777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省、部级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分；</w:t>
            </w:r>
          </w:p>
          <w:p w14:paraId="71097CCC" w14:textId="77777777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市、厅级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分；</w:t>
            </w:r>
          </w:p>
          <w:p w14:paraId="140583CA" w14:textId="77777777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校级</w:t>
            </w:r>
            <w:r>
              <w:rPr>
                <w:color w:val="000000"/>
                <w:szCs w:val="21"/>
              </w:rPr>
              <w:t>：一等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分；</w:t>
            </w:r>
          </w:p>
          <w:p w14:paraId="329DA297" w14:textId="0EFD8050" w:rsidR="00821502" w:rsidRPr="00F36B0E" w:rsidRDefault="00000000" w:rsidP="00F36B0E">
            <w:pPr>
              <w:tabs>
                <w:tab w:val="left" w:pos="4240"/>
              </w:tabs>
              <w:ind w:leftChars="-11" w:hangingChars="11" w:hanging="23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参加项目</w:t>
            </w:r>
            <w:r w:rsidR="00F36B0E">
              <w:rPr>
                <w:rFonts w:hint="eastAsia"/>
                <w:color w:val="000000"/>
                <w:szCs w:val="21"/>
              </w:rPr>
              <w:t>；</w:t>
            </w:r>
            <w:r w:rsidR="00F36B0E" w:rsidRPr="00F36B0E">
              <w:rPr>
                <w:rFonts w:hint="eastAsia"/>
                <w:color w:val="000000"/>
                <w:szCs w:val="21"/>
              </w:rPr>
              <w:t>参加者分数为</w:t>
            </w:r>
            <w:r w:rsidR="00111E41">
              <w:rPr>
                <w:rFonts w:hint="eastAsia"/>
                <w:color w:val="000000"/>
                <w:szCs w:val="21"/>
              </w:rPr>
              <w:t>对应级别分</w:t>
            </w:r>
            <w:r w:rsidR="00F36B0E" w:rsidRPr="00F36B0E">
              <w:rPr>
                <w:rFonts w:hint="eastAsia"/>
                <w:color w:val="000000"/>
                <w:szCs w:val="21"/>
              </w:rPr>
              <w:t>除以排名次序，即，应得分</w:t>
            </w:r>
            <w:r w:rsidR="00F36B0E" w:rsidRPr="00F36B0E">
              <w:rPr>
                <w:rFonts w:hint="eastAsia"/>
                <w:color w:val="000000"/>
                <w:szCs w:val="21"/>
              </w:rPr>
              <w:t>=</w:t>
            </w:r>
            <w:r w:rsidR="00F36B0E" w:rsidRPr="00F36B0E">
              <w:rPr>
                <w:rFonts w:hint="eastAsia"/>
                <w:color w:val="000000"/>
                <w:szCs w:val="21"/>
              </w:rPr>
              <w:t>级别分</w:t>
            </w:r>
            <w:r w:rsidR="00F36B0E" w:rsidRPr="00F36B0E">
              <w:rPr>
                <w:rFonts w:hint="eastAsia"/>
                <w:color w:val="000000"/>
                <w:szCs w:val="21"/>
              </w:rPr>
              <w:t>/N</w:t>
            </w:r>
            <w:r w:rsidR="00F36B0E" w:rsidRPr="00F36B0E">
              <w:rPr>
                <w:rFonts w:hint="eastAsia"/>
                <w:color w:val="000000"/>
                <w:szCs w:val="21"/>
              </w:rPr>
              <w:t>（</w:t>
            </w:r>
            <w:r w:rsidR="00F36B0E" w:rsidRPr="00F36B0E">
              <w:rPr>
                <w:rFonts w:hint="eastAsia"/>
                <w:color w:val="000000"/>
                <w:szCs w:val="21"/>
              </w:rPr>
              <w:t>N</w:t>
            </w:r>
            <w:r w:rsidR="00F36B0E" w:rsidRPr="00F36B0E">
              <w:rPr>
                <w:rFonts w:hint="eastAsia"/>
                <w:color w:val="000000"/>
                <w:szCs w:val="21"/>
              </w:rPr>
              <w:t>为排名次序</w:t>
            </w:r>
            <w:r w:rsidR="00F36B0E">
              <w:rPr>
                <w:color w:val="000000"/>
                <w:szCs w:val="21"/>
              </w:rPr>
              <w:t>）</w:t>
            </w:r>
          </w:p>
          <w:p w14:paraId="64735C43" w14:textId="25951173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国家级（前</w:t>
            </w:r>
            <w:r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名）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分</w:t>
            </w:r>
            <w:r w:rsidR="00093A20">
              <w:rPr>
                <w:rFonts w:hint="eastAsia"/>
                <w:color w:val="000000"/>
                <w:szCs w:val="21"/>
              </w:rPr>
              <w:t>；</w:t>
            </w:r>
          </w:p>
          <w:p w14:paraId="38A75546" w14:textId="29C4C4B6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省、部级（前</w:t>
            </w: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名）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分</w:t>
            </w:r>
            <w:r w:rsidR="00093A20">
              <w:rPr>
                <w:rFonts w:hint="eastAsia"/>
                <w:color w:val="000000"/>
                <w:szCs w:val="21"/>
              </w:rPr>
              <w:t>；</w:t>
            </w:r>
          </w:p>
          <w:p w14:paraId="067F3D98" w14:textId="3796C670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市、厅级（前</w:t>
            </w: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名）</w:t>
            </w: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分</w:t>
            </w:r>
            <w:r w:rsidR="00093A20">
              <w:rPr>
                <w:rFonts w:hint="eastAsia"/>
                <w:color w:val="000000"/>
                <w:szCs w:val="21"/>
              </w:rPr>
              <w:t>；</w:t>
            </w:r>
          </w:p>
          <w:p w14:paraId="5A6A978E" w14:textId="77777777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校级（学生第一或者导师第一学生第二）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  <w:p w14:paraId="46450A49" w14:textId="77777777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横向</w:t>
            </w:r>
            <w:r>
              <w:rPr>
                <w:color w:val="000000"/>
                <w:szCs w:val="21"/>
              </w:rPr>
              <w:t>项目（前</w:t>
            </w: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名）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</w:tc>
        <w:tc>
          <w:tcPr>
            <w:tcW w:w="1015" w:type="dxa"/>
            <w:vAlign w:val="center"/>
          </w:tcPr>
          <w:p w14:paraId="61A87B58" w14:textId="77777777" w:rsidR="00821502" w:rsidRDefault="00000000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 w:rsidRPr="00C13BC0">
              <w:rPr>
                <w:rFonts w:hint="eastAsia"/>
                <w:color w:val="000000" w:themeColor="text1"/>
                <w:szCs w:val="21"/>
              </w:rPr>
              <w:t>0.3</w:t>
            </w:r>
          </w:p>
        </w:tc>
      </w:tr>
      <w:tr w:rsidR="00821502" w14:paraId="460482E2" w14:textId="77777777">
        <w:trPr>
          <w:trHeight w:val="2556"/>
        </w:trPr>
        <w:tc>
          <w:tcPr>
            <w:tcW w:w="1158" w:type="dxa"/>
            <w:vAlign w:val="center"/>
          </w:tcPr>
          <w:p w14:paraId="26B8473E" w14:textId="77777777" w:rsidR="00821502" w:rsidRDefault="00000000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综合素质</w:t>
            </w:r>
          </w:p>
        </w:tc>
        <w:tc>
          <w:tcPr>
            <w:tcW w:w="6492" w:type="dxa"/>
            <w:vAlign w:val="center"/>
          </w:tcPr>
          <w:p w14:paraId="0691E1F4" w14:textId="77777777" w:rsidR="00821502" w:rsidRDefault="00000000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基本分为</w:t>
            </w:r>
            <w:r>
              <w:rPr>
                <w:color w:val="000000"/>
                <w:szCs w:val="21"/>
              </w:rPr>
              <w:t>60</w:t>
            </w:r>
            <w:r>
              <w:rPr>
                <w:color w:val="000000"/>
                <w:szCs w:val="21"/>
              </w:rPr>
              <w:t>分，上限</w:t>
            </w:r>
            <w:r>
              <w:rPr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分</w:t>
            </w:r>
          </w:p>
          <w:p w14:paraId="25960B9C" w14:textId="77777777" w:rsidR="00821502" w:rsidRDefault="00000000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．政治表现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~10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  <w:p w14:paraId="08481B78" w14:textId="77777777" w:rsidR="00821502" w:rsidRDefault="00000000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．非</w:t>
            </w:r>
            <w:r>
              <w:rPr>
                <w:color w:val="000000"/>
                <w:szCs w:val="21"/>
              </w:rPr>
              <w:t>学术类获奖（</w:t>
            </w:r>
            <w:r>
              <w:rPr>
                <w:rFonts w:hint="eastAsia"/>
                <w:color w:val="000000"/>
                <w:szCs w:val="21"/>
              </w:rPr>
              <w:t>均</w:t>
            </w:r>
            <w:r>
              <w:rPr>
                <w:color w:val="000000"/>
                <w:szCs w:val="21"/>
              </w:rPr>
              <w:t>为个人）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14:paraId="51527C1F" w14:textId="77777777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国家级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分；</w:t>
            </w:r>
          </w:p>
          <w:p w14:paraId="64708D92" w14:textId="77777777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省、部级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分；</w:t>
            </w:r>
          </w:p>
          <w:p w14:paraId="4CF411D9" w14:textId="77777777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市、厅级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分；</w:t>
            </w:r>
          </w:p>
          <w:p w14:paraId="4A5D9CAE" w14:textId="77777777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校级</w:t>
            </w:r>
            <w:r>
              <w:rPr>
                <w:color w:val="000000"/>
                <w:szCs w:val="21"/>
              </w:rPr>
              <w:t>：一等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045099CE" w14:textId="77777777" w:rsidR="00821502" w:rsidRDefault="00000000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社会工作</w:t>
            </w:r>
          </w:p>
          <w:p w14:paraId="2329181A" w14:textId="77777777" w:rsidR="00821502" w:rsidRDefault="00000000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 w:themeColor="text1"/>
                <w:szCs w:val="21"/>
              </w:rPr>
              <w:t>校研究生会</w:t>
            </w:r>
            <w:r>
              <w:rPr>
                <w:rFonts w:hint="eastAsia"/>
                <w:color w:val="000000" w:themeColor="text1"/>
                <w:szCs w:val="21"/>
              </w:rPr>
              <w:t>主席、副主席，加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分；年级班长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color w:val="000000" w:themeColor="text1"/>
                <w:szCs w:val="21"/>
              </w:rPr>
              <w:t>分</w:t>
            </w:r>
            <w:r>
              <w:rPr>
                <w:rFonts w:hint="eastAsia"/>
                <w:color w:val="000000" w:themeColor="text1"/>
                <w:szCs w:val="21"/>
              </w:rPr>
              <w:t>，其他班委，加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分；党支部委员加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分。</w:t>
            </w:r>
          </w:p>
        </w:tc>
        <w:tc>
          <w:tcPr>
            <w:tcW w:w="1015" w:type="dxa"/>
            <w:vAlign w:val="center"/>
          </w:tcPr>
          <w:p w14:paraId="7A8E73FC" w14:textId="77777777" w:rsidR="00821502" w:rsidRDefault="00000000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 w:themeColor="text1"/>
                <w:szCs w:val="21"/>
              </w:rPr>
              <w:t>0.1</w:t>
            </w:r>
          </w:p>
        </w:tc>
      </w:tr>
    </w:tbl>
    <w:p w14:paraId="361DE727" w14:textId="77777777" w:rsidR="00821502" w:rsidRDefault="00821502"/>
    <w:p w14:paraId="34398ED9" w14:textId="77777777" w:rsidR="00821502" w:rsidRDefault="00000000">
      <w:pPr>
        <w:rPr>
          <w:b/>
          <w:bCs/>
          <w:color w:val="000000"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  <w:color w:val="000000"/>
        </w:rPr>
        <w:t>课程学习阶段（第一学年）参评须成绩排名在本专业前三分之一；进入论文写作阶段（第二学年）参评须成绩排名在本专业前二分之一，同时需具备下列条件之一：</w:t>
      </w:r>
    </w:p>
    <w:p w14:paraId="1F29DFD8" w14:textId="77777777" w:rsidR="00821502" w:rsidRDefault="00000000">
      <w:pPr>
        <w:ind w:firstLineChars="200" w:firstLine="422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>
        <w:rPr>
          <w:rFonts w:hint="eastAsia"/>
          <w:b/>
          <w:bCs/>
          <w:color w:val="000000"/>
        </w:rPr>
        <w:t>、所有成果均须以安徽工程大学为第一署名单位，排名以学术专著作者署名位次、获奖证书、验收证书的人员位次、专利证书的发明人位次为准；被</w:t>
      </w:r>
      <w:r>
        <w:rPr>
          <w:rFonts w:hint="eastAsia"/>
          <w:b/>
          <w:bCs/>
          <w:color w:val="000000"/>
        </w:rPr>
        <w:t>SCI</w:t>
      </w:r>
      <w:r>
        <w:rPr>
          <w:rFonts w:hint="eastAsia"/>
          <w:b/>
          <w:bCs/>
          <w:color w:val="000000"/>
        </w:rPr>
        <w:t>、</w:t>
      </w:r>
      <w:r>
        <w:rPr>
          <w:rFonts w:hint="eastAsia"/>
          <w:b/>
          <w:bCs/>
          <w:color w:val="000000"/>
        </w:rPr>
        <w:t>EI</w:t>
      </w:r>
      <w:r>
        <w:rPr>
          <w:rFonts w:hint="eastAsia"/>
          <w:b/>
          <w:bCs/>
          <w:color w:val="000000"/>
        </w:rPr>
        <w:t>等收录的论文，以检索证明为准。</w:t>
      </w:r>
    </w:p>
    <w:p w14:paraId="247D201C" w14:textId="77777777" w:rsidR="00821502" w:rsidRDefault="00000000">
      <w:pPr>
        <w:ind w:firstLineChars="200" w:firstLine="422"/>
        <w:rPr>
          <w:b/>
          <w:bCs/>
        </w:rPr>
      </w:pPr>
      <w:r>
        <w:rPr>
          <w:rFonts w:hint="eastAsia"/>
          <w:b/>
          <w:bCs/>
          <w:color w:val="000000"/>
        </w:rPr>
        <w:t>3</w:t>
      </w:r>
      <w:r>
        <w:rPr>
          <w:rFonts w:hint="eastAsia"/>
          <w:b/>
          <w:bCs/>
          <w:color w:val="000000"/>
        </w:rPr>
        <w:t>、对于新入学的研究生，本科阶段取得优异成绩，公开在二类以上期刊上以第一作者发表学术论文、或以排名第一获得发明专利授权</w:t>
      </w:r>
      <w:r>
        <w:rPr>
          <w:rFonts w:hint="eastAsia"/>
          <w:b/>
          <w:bCs/>
          <w:color w:val="000000"/>
        </w:rPr>
        <w:t>1</w:t>
      </w:r>
      <w:r>
        <w:rPr>
          <w:rFonts w:hint="eastAsia"/>
          <w:b/>
          <w:bCs/>
          <w:color w:val="000000"/>
        </w:rPr>
        <w:t>项、或以第一参赛者获</w:t>
      </w:r>
      <w:r>
        <w:rPr>
          <w:rFonts w:hint="eastAsia"/>
          <w:b/>
          <w:bCs/>
          <w:color w:val="000000"/>
        </w:rPr>
        <w:t>A</w:t>
      </w:r>
      <w:r>
        <w:rPr>
          <w:rFonts w:hint="eastAsia"/>
          <w:b/>
          <w:bCs/>
          <w:color w:val="000000"/>
        </w:rPr>
        <w:t>类竞赛三等以上，且第一志愿报考我校（含推免生），研究生招生考试综合总成绩在本专业排名前</w:t>
      </w:r>
      <w:r>
        <w:rPr>
          <w:rFonts w:hint="eastAsia"/>
          <w:b/>
          <w:bCs/>
          <w:color w:val="000000"/>
        </w:rPr>
        <w:t>1/3</w:t>
      </w:r>
      <w:r>
        <w:rPr>
          <w:rFonts w:hint="eastAsia"/>
          <w:b/>
          <w:bCs/>
          <w:color w:val="000000"/>
        </w:rPr>
        <w:t>，经学院评审委员会确定，符合获得国家奖学金条件的，在入学后可申请参与评定。</w:t>
      </w:r>
    </w:p>
    <w:sectPr w:rsidR="00821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wODY0YzM3MzhkNjFhMzE5OGMxM2Q1ZWQ4MGY5MDcifQ=="/>
  </w:docVars>
  <w:rsids>
    <w:rsidRoot w:val="633C3D94"/>
    <w:rsid w:val="0007058E"/>
    <w:rsid w:val="00093A20"/>
    <w:rsid w:val="000C7D7F"/>
    <w:rsid w:val="00111E41"/>
    <w:rsid w:val="001204AC"/>
    <w:rsid w:val="002E1CE1"/>
    <w:rsid w:val="00301E94"/>
    <w:rsid w:val="003B4585"/>
    <w:rsid w:val="003F1E2A"/>
    <w:rsid w:val="004462BB"/>
    <w:rsid w:val="004A5008"/>
    <w:rsid w:val="00510381"/>
    <w:rsid w:val="00516D07"/>
    <w:rsid w:val="005F58B6"/>
    <w:rsid w:val="00821502"/>
    <w:rsid w:val="008A75D0"/>
    <w:rsid w:val="008B7923"/>
    <w:rsid w:val="00BD2692"/>
    <w:rsid w:val="00BD7699"/>
    <w:rsid w:val="00C13BC0"/>
    <w:rsid w:val="00C61A68"/>
    <w:rsid w:val="00C8324D"/>
    <w:rsid w:val="00F36B0E"/>
    <w:rsid w:val="00F5277B"/>
    <w:rsid w:val="00FF049F"/>
    <w:rsid w:val="01FC75F2"/>
    <w:rsid w:val="32F9669D"/>
    <w:rsid w:val="3735162C"/>
    <w:rsid w:val="394C2E8B"/>
    <w:rsid w:val="3E37643E"/>
    <w:rsid w:val="45CC3AF8"/>
    <w:rsid w:val="5AD1722F"/>
    <w:rsid w:val="633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C2DFFD"/>
  <w15:docId w15:val="{E3762BE3-90F1-4D2E-846E-CF94B4AE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大勇</dc:creator>
  <cp:lastModifiedBy>石 志盛</cp:lastModifiedBy>
  <cp:revision>23</cp:revision>
  <dcterms:created xsi:type="dcterms:W3CDTF">2021-09-23T10:08:00Z</dcterms:created>
  <dcterms:modified xsi:type="dcterms:W3CDTF">2022-09-19T11:55:00Z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A958CDD20BBA45708BECC944F6E3C096</vt:lpwstr>
  </property>
</Properties>
</file>